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31" w:rsidRDefault="00663631" w:rsidP="00663631">
      <w:pPr>
        <w:widowControl w:val="0"/>
        <w:spacing w:after="0" w:line="240" w:lineRule="auto"/>
        <w:jc w:val="both"/>
        <w:rPr>
          <w:rFonts w:ascii="Cooper Black" w:eastAsia="Times New Roman" w:hAnsi="Cooper Black" w:cs="Times New Roman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D85188" wp14:editId="67BCA2D9">
            <wp:simplePos x="0" y="0"/>
            <wp:positionH relativeFrom="column">
              <wp:posOffset>-104775</wp:posOffset>
            </wp:positionH>
            <wp:positionV relativeFrom="paragraph">
              <wp:posOffset>-268605</wp:posOffset>
            </wp:positionV>
            <wp:extent cx="1190625" cy="1323975"/>
            <wp:effectExtent l="0" t="0" r="9525" b="9525"/>
            <wp:wrapSquare wrapText="bothSides"/>
            <wp:docPr id="51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6A01">
        <w:rPr>
          <w:rFonts w:ascii="Cooper Black" w:eastAsia="Times New Roman" w:hAnsi="Cooper Black" w:cs="Times New Roman"/>
          <w:b/>
          <w:bCs/>
          <w:sz w:val="36"/>
          <w:szCs w:val="36"/>
        </w:rPr>
        <w:t xml:space="preserve">   </w:t>
      </w:r>
      <w:r>
        <w:rPr>
          <w:rFonts w:ascii="Cooper Black" w:eastAsia="Times New Roman" w:hAnsi="Cooper Black" w:cs="Times New Roman"/>
          <w:b/>
          <w:bCs/>
          <w:sz w:val="36"/>
          <w:szCs w:val="36"/>
        </w:rPr>
        <w:t xml:space="preserve"> </w:t>
      </w:r>
      <w:r w:rsidRPr="00663631">
        <w:rPr>
          <w:rFonts w:ascii="Cooper Black" w:eastAsia="Times New Roman" w:hAnsi="Cooper Black" w:cs="Times New Roman"/>
          <w:b/>
          <w:bCs/>
          <w:sz w:val="36"/>
          <w:szCs w:val="36"/>
        </w:rPr>
        <w:t xml:space="preserve">Central Statistics Office </w:t>
      </w:r>
    </w:p>
    <w:p w:rsidR="00663631" w:rsidRPr="00663631" w:rsidRDefault="00663631" w:rsidP="00663631">
      <w:pPr>
        <w:widowControl w:val="0"/>
        <w:spacing w:after="0" w:line="240" w:lineRule="auto"/>
        <w:jc w:val="both"/>
        <w:rPr>
          <w:rFonts w:ascii="Cooper Black" w:eastAsia="Times New Roman" w:hAnsi="Cooper Black" w:cs="Times New Roman"/>
          <w:b/>
          <w:bCs/>
          <w:sz w:val="36"/>
          <w:szCs w:val="36"/>
        </w:rPr>
      </w:pPr>
      <w:r>
        <w:rPr>
          <w:rFonts w:ascii="Cooper Black" w:eastAsia="Times New Roman" w:hAnsi="Cooper Black" w:cs="Times New Roman"/>
          <w:b/>
          <w:bCs/>
          <w:sz w:val="36"/>
          <w:szCs w:val="36"/>
        </w:rPr>
        <w:t xml:space="preserve">               </w:t>
      </w:r>
      <w:r w:rsidRPr="00663631">
        <w:rPr>
          <w:rFonts w:ascii="Cooper Black" w:eastAsia="Times New Roman" w:hAnsi="Cooper Black" w:cs="Times New Roman"/>
          <w:bCs/>
          <w:sz w:val="24"/>
          <w:szCs w:val="24"/>
        </w:rPr>
        <w:t>PREMIER’S OFFICE</w:t>
      </w:r>
    </w:p>
    <w:p w:rsidR="00663631" w:rsidRPr="00663631" w:rsidRDefault="00663631" w:rsidP="00663631">
      <w:pPr>
        <w:widowControl w:val="0"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     </w:t>
      </w:r>
      <w:r w:rsidRPr="00663631">
        <w:rPr>
          <w:rFonts w:ascii="Book Antiqua" w:eastAsia="Times New Roman" w:hAnsi="Book Antiqua" w:cs="Times New Roman"/>
          <w:b/>
          <w:bCs/>
          <w:sz w:val="24"/>
          <w:szCs w:val="24"/>
        </w:rPr>
        <w:t>GOVERNMENT OF THE VIRGIN ISLANDS</w:t>
      </w:r>
    </w:p>
    <w:p w:rsidR="00663631" w:rsidRDefault="00663631" w:rsidP="00663631">
      <w:pPr>
        <w:widowControl w:val="0"/>
        <w:spacing w:after="0" w:line="240" w:lineRule="auto"/>
        <w:jc w:val="both"/>
        <w:rPr>
          <w:rFonts w:ascii="Cooper Black" w:eastAsia="Times New Roman" w:hAnsi="Cooper Black" w:cs="Times New Roman"/>
          <w:bCs/>
          <w:color w:val="0033CC"/>
          <w:sz w:val="24"/>
          <w:szCs w:val="24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      </w:t>
      </w:r>
      <w:r w:rsidR="00F31B96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    </w:t>
      </w:r>
      <w:r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</w:t>
      </w:r>
      <w:r w:rsidRPr="00663631">
        <w:rPr>
          <w:rFonts w:ascii="Cooper Black" w:eastAsia="Times New Roman" w:hAnsi="Cooper Black" w:cs="Times New Roman"/>
          <w:bCs/>
          <w:color w:val="0033CC"/>
          <w:sz w:val="24"/>
          <w:szCs w:val="24"/>
        </w:rPr>
        <w:t>CONSUMER PRICE INDEX</w:t>
      </w:r>
      <w:r>
        <w:rPr>
          <w:rFonts w:ascii="Cooper Black" w:eastAsia="Times New Roman" w:hAnsi="Cooper Black" w:cs="Times New Roman"/>
          <w:bCs/>
          <w:color w:val="0033CC"/>
          <w:sz w:val="24"/>
          <w:szCs w:val="24"/>
        </w:rPr>
        <w:t xml:space="preserve"> </w:t>
      </w:r>
      <w:r w:rsidR="007B472F">
        <w:rPr>
          <w:rFonts w:ascii="Cooper Black" w:eastAsia="Times New Roman" w:hAnsi="Cooper Black" w:cs="Times New Roman"/>
          <w:bCs/>
          <w:color w:val="0033CC"/>
          <w:sz w:val="24"/>
          <w:szCs w:val="24"/>
        </w:rPr>
        <w:t>BULLETIN</w:t>
      </w:r>
    </w:p>
    <w:p w:rsidR="00663631" w:rsidRDefault="00663631" w:rsidP="00663631">
      <w:pPr>
        <w:widowControl w:val="0"/>
        <w:spacing w:after="0" w:line="240" w:lineRule="auto"/>
        <w:jc w:val="both"/>
        <w:rPr>
          <w:rFonts w:ascii="Cooper Black" w:eastAsia="Times New Roman" w:hAnsi="Cooper Black" w:cs="Times New Roman"/>
          <w:bCs/>
          <w:color w:val="0033CC"/>
          <w:sz w:val="24"/>
          <w:szCs w:val="24"/>
        </w:rPr>
      </w:pPr>
      <w:r>
        <w:rPr>
          <w:rFonts w:ascii="Cooper Black" w:eastAsia="Times New Roman" w:hAnsi="Cooper Black" w:cs="Times New Roman"/>
          <w:bCs/>
          <w:color w:val="0033CC"/>
          <w:sz w:val="24"/>
          <w:szCs w:val="24"/>
        </w:rPr>
        <w:t xml:space="preserve">                        </w:t>
      </w:r>
      <w:r w:rsidR="00F31B96">
        <w:rPr>
          <w:rFonts w:ascii="Cooper Black" w:eastAsia="Times New Roman" w:hAnsi="Cooper Black" w:cs="Times New Roman"/>
          <w:bCs/>
          <w:color w:val="0033CC"/>
          <w:sz w:val="24"/>
          <w:szCs w:val="24"/>
        </w:rPr>
        <w:t xml:space="preserve">      </w:t>
      </w:r>
      <w:r>
        <w:rPr>
          <w:rFonts w:ascii="Cooper Black" w:eastAsia="Times New Roman" w:hAnsi="Cooper Black" w:cs="Times New Roman"/>
          <w:bCs/>
          <w:color w:val="0033CC"/>
          <w:sz w:val="24"/>
          <w:szCs w:val="24"/>
        </w:rPr>
        <w:t xml:space="preserve"> </w:t>
      </w:r>
      <w:r w:rsidR="009A409C">
        <w:rPr>
          <w:rFonts w:ascii="Cooper Black" w:eastAsia="Times New Roman" w:hAnsi="Cooper Black" w:cs="Times New Roman"/>
          <w:bCs/>
          <w:color w:val="0033CC"/>
          <w:sz w:val="24"/>
          <w:szCs w:val="24"/>
        </w:rPr>
        <w:t>March 2017</w:t>
      </w:r>
    </w:p>
    <w:p w:rsidR="00663631" w:rsidRDefault="00663631" w:rsidP="00663631">
      <w:pPr>
        <w:widowControl w:val="0"/>
        <w:spacing w:after="0" w:line="240" w:lineRule="auto"/>
        <w:rPr>
          <w:rFonts w:ascii="Cooper Black" w:eastAsia="Times New Roman" w:hAnsi="Cooper Black" w:cs="Times New Roman"/>
          <w:bCs/>
          <w:color w:val="0033CC"/>
          <w:sz w:val="24"/>
          <w:szCs w:val="24"/>
        </w:rPr>
      </w:pPr>
    </w:p>
    <w:p w:rsidR="00EF2B1C" w:rsidRDefault="00663631" w:rsidP="00EF2B1C">
      <w:pPr>
        <w:widowControl w:val="0"/>
        <w:spacing w:after="0" w:line="240" w:lineRule="auto"/>
        <w:rPr>
          <w:rFonts w:ascii="Cooper Black" w:eastAsia="Batang" w:hAnsi="Cooper Black" w:cs="Times New Roman"/>
          <w:sz w:val="20"/>
          <w:szCs w:val="20"/>
          <w:u w:val="single"/>
        </w:rPr>
      </w:pPr>
      <w:r w:rsidRPr="00663631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019414" wp14:editId="0F9A7878">
                <wp:simplePos x="0" y="0"/>
                <wp:positionH relativeFrom="column">
                  <wp:posOffset>-285750</wp:posOffset>
                </wp:positionH>
                <wp:positionV relativeFrom="paragraph">
                  <wp:posOffset>55245</wp:posOffset>
                </wp:positionV>
                <wp:extent cx="7362825" cy="0"/>
                <wp:effectExtent l="0" t="19050" r="9525" b="190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28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5pt,4.35pt" to="557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" strokecolor="navy" strokeweight="2.25pt"/>
            </w:pict>
          </mc:Fallback>
        </mc:AlternateContent>
      </w:r>
    </w:p>
    <w:p w:rsidR="00EF2B1C" w:rsidRPr="00EF2B1C" w:rsidRDefault="00EF2B1C" w:rsidP="00EF2B1C">
      <w:pPr>
        <w:widowControl w:val="0"/>
        <w:spacing w:after="0" w:line="240" w:lineRule="auto"/>
        <w:rPr>
          <w:rFonts w:ascii="Cooper Black" w:eastAsia="Times New Roman" w:hAnsi="Cooper Black" w:cs="Times New Roman"/>
          <w:b/>
          <w:bCs/>
          <w:color w:val="0033CC"/>
        </w:rPr>
      </w:pPr>
      <w:r w:rsidRPr="00EF2B1C">
        <w:rPr>
          <w:rFonts w:ascii="Cooper Black" w:eastAsia="Batang" w:hAnsi="Cooper Black" w:cs="Times New Roman"/>
          <w:u w:val="single"/>
        </w:rPr>
        <w:t>Rate of Inflation at a Glance</w:t>
      </w:r>
    </w:p>
    <w:p w:rsidR="00EF2B1C" w:rsidRPr="00EF2B1C" w:rsidRDefault="00EF2B1C" w:rsidP="00EF2B1C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96716A" w:rsidRPr="0074575D" w:rsidRDefault="00357CD3" w:rsidP="00EF2B1C">
      <w:pPr>
        <w:spacing w:after="0" w:line="24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For the month of </w:t>
      </w:r>
      <w:r w:rsidR="00FC4206">
        <w:rPr>
          <w:rFonts w:ascii="Times New Roman" w:eastAsia="Batang" w:hAnsi="Times New Roman" w:cs="Times New Roman"/>
        </w:rPr>
        <w:t>March</w:t>
      </w:r>
      <w:r w:rsidR="002B055C" w:rsidRPr="00AE50E0">
        <w:rPr>
          <w:rFonts w:ascii="Times New Roman" w:eastAsia="Batang" w:hAnsi="Times New Roman" w:cs="Times New Roman"/>
        </w:rPr>
        <w:t xml:space="preserve">, the </w:t>
      </w:r>
      <w:r>
        <w:rPr>
          <w:rFonts w:ascii="Times New Roman" w:eastAsia="Batang" w:hAnsi="Times New Roman" w:cs="Times New Roman"/>
        </w:rPr>
        <w:t xml:space="preserve">overall </w:t>
      </w:r>
      <w:r w:rsidR="002B055C" w:rsidRPr="00AE50E0">
        <w:rPr>
          <w:rFonts w:ascii="Times New Roman" w:eastAsia="Batang" w:hAnsi="Times New Roman" w:cs="Times New Roman"/>
        </w:rPr>
        <w:t xml:space="preserve">Consumer </w:t>
      </w:r>
      <w:r w:rsidR="004B294E">
        <w:rPr>
          <w:rFonts w:ascii="Times New Roman" w:eastAsia="Batang" w:hAnsi="Times New Roman" w:cs="Times New Roman"/>
        </w:rPr>
        <w:t xml:space="preserve">Price Index stood at </w:t>
      </w:r>
      <w:r w:rsidR="009A409C">
        <w:rPr>
          <w:rFonts w:ascii="Times New Roman" w:eastAsia="Batang" w:hAnsi="Times New Roman" w:cs="Times New Roman"/>
        </w:rPr>
        <w:t xml:space="preserve">106.99, </w:t>
      </w:r>
      <w:r w:rsidR="009A409C" w:rsidRPr="00AE50E0">
        <w:rPr>
          <w:rFonts w:ascii="Times New Roman" w:eastAsia="Batang" w:hAnsi="Times New Roman" w:cs="Times New Roman"/>
        </w:rPr>
        <w:t>an</w:t>
      </w:r>
      <w:r w:rsidR="00AD59FA">
        <w:rPr>
          <w:rFonts w:ascii="Times New Roman" w:eastAsia="Batang" w:hAnsi="Times New Roman" w:cs="Times New Roman"/>
        </w:rPr>
        <w:t xml:space="preserve"> increase of </w:t>
      </w:r>
      <w:r w:rsidR="009A409C">
        <w:rPr>
          <w:rFonts w:ascii="Times New Roman" w:eastAsia="Batang" w:hAnsi="Times New Roman" w:cs="Times New Roman"/>
        </w:rPr>
        <w:t>1.4</w:t>
      </w:r>
      <w:r w:rsidR="00AD59FA">
        <w:rPr>
          <w:rFonts w:ascii="Times New Roman" w:eastAsia="Batang" w:hAnsi="Times New Roman" w:cs="Times New Roman"/>
        </w:rPr>
        <w:t>%</w:t>
      </w:r>
      <w:r w:rsidR="002B055C" w:rsidRPr="00AE50E0">
        <w:rPr>
          <w:rFonts w:ascii="Times New Roman" w:eastAsia="Batang" w:hAnsi="Times New Roman" w:cs="Times New Roman"/>
        </w:rPr>
        <w:t xml:space="preserve"> in comparison to </w:t>
      </w:r>
      <w:r w:rsidR="007B472F">
        <w:rPr>
          <w:rFonts w:ascii="Times New Roman" w:eastAsia="Batang" w:hAnsi="Times New Roman" w:cs="Times New Roman"/>
        </w:rPr>
        <w:t>March 201</w:t>
      </w:r>
      <w:r w:rsidR="009A409C">
        <w:rPr>
          <w:rFonts w:ascii="Times New Roman" w:eastAsia="Batang" w:hAnsi="Times New Roman" w:cs="Times New Roman"/>
        </w:rPr>
        <w:t>6</w:t>
      </w:r>
      <w:r w:rsidR="00203037">
        <w:rPr>
          <w:rFonts w:ascii="Times New Roman" w:eastAsia="Batang" w:hAnsi="Times New Roman" w:cs="Times New Roman"/>
        </w:rPr>
        <w:t>.</w:t>
      </w:r>
      <w:r w:rsidR="002B055C" w:rsidRPr="00AE50E0">
        <w:rPr>
          <w:rFonts w:ascii="Times New Roman" w:eastAsia="Batang" w:hAnsi="Times New Roman" w:cs="Times New Roman"/>
        </w:rPr>
        <w:t xml:space="preserve"> This rise was due to increa</w:t>
      </w:r>
      <w:r w:rsidR="00B662A9">
        <w:rPr>
          <w:rFonts w:ascii="Times New Roman" w:eastAsia="Batang" w:hAnsi="Times New Roman" w:cs="Times New Roman"/>
        </w:rPr>
        <w:t>ses in the annual average price</w:t>
      </w:r>
      <w:r w:rsidR="002B055C" w:rsidRPr="00AE50E0">
        <w:rPr>
          <w:rFonts w:ascii="Times New Roman" w:eastAsia="Batang" w:hAnsi="Times New Roman" w:cs="Times New Roman"/>
        </w:rPr>
        <w:t xml:space="preserve"> of</w:t>
      </w:r>
      <w:r w:rsidR="00203037">
        <w:rPr>
          <w:rFonts w:ascii="Times New Roman" w:eastAsia="Batang" w:hAnsi="Times New Roman" w:cs="Times New Roman"/>
        </w:rPr>
        <w:t xml:space="preserve"> items in</w:t>
      </w:r>
      <w:r w:rsidR="002B055C" w:rsidRPr="00AE50E0">
        <w:rPr>
          <w:rFonts w:ascii="Times New Roman" w:eastAsia="Batang" w:hAnsi="Times New Roman" w:cs="Times New Roman"/>
        </w:rPr>
        <w:t xml:space="preserve"> the following subgroups: </w:t>
      </w:r>
      <w:r w:rsidR="009A409C">
        <w:rPr>
          <w:rFonts w:ascii="Times New Roman" w:eastAsia="Batang" w:hAnsi="Times New Roman" w:cs="Times New Roman"/>
        </w:rPr>
        <w:t xml:space="preserve">Communication; Education; Miscellaneous Goods and Services; Clothing and Footwear; Recreation and Culture; Food and Beverage; Furniture and Household Equipment; Health Services; and Restaurant and Hotel Services. </w:t>
      </w:r>
    </w:p>
    <w:p w:rsidR="0096716A" w:rsidRDefault="0096716A" w:rsidP="00E9132A">
      <w:pPr>
        <w:spacing w:after="0" w:line="240" w:lineRule="auto"/>
        <w:jc w:val="center"/>
        <w:rPr>
          <w:rFonts w:ascii="Cooper Black" w:eastAsia="Batang" w:hAnsi="Cooper Black" w:cs="Times New Roman"/>
          <w:bCs/>
          <w:u w:val="single"/>
        </w:rPr>
      </w:pPr>
    </w:p>
    <w:p w:rsidR="00EF2B1C" w:rsidRPr="00EF2B1C" w:rsidRDefault="00EF2B1C" w:rsidP="00EF2B1C">
      <w:pPr>
        <w:spacing w:after="0" w:line="240" w:lineRule="auto"/>
        <w:jc w:val="both"/>
        <w:rPr>
          <w:rFonts w:ascii="Cooper Black" w:eastAsia="Batang" w:hAnsi="Cooper Black" w:cs="Times New Roman"/>
          <w:bCs/>
          <w:u w:val="single"/>
        </w:rPr>
      </w:pPr>
      <w:r w:rsidRPr="00EF2B1C">
        <w:rPr>
          <w:rFonts w:ascii="Cooper Black" w:eastAsia="Batang" w:hAnsi="Cooper Black" w:cs="Times New Roman"/>
          <w:bCs/>
          <w:u w:val="single"/>
        </w:rPr>
        <w:t>Annual Comparison</w:t>
      </w:r>
      <w:bookmarkStart w:id="0" w:name="_GoBack"/>
      <w:bookmarkEnd w:id="0"/>
    </w:p>
    <w:p w:rsidR="00EF2B1C" w:rsidRDefault="00EF2B1C" w:rsidP="00EF2B1C">
      <w:pPr>
        <w:spacing w:after="0" w:line="240" w:lineRule="auto"/>
        <w:jc w:val="both"/>
        <w:rPr>
          <w:rFonts w:ascii="Times New Roman" w:eastAsia="Batang" w:hAnsi="Times New Roman" w:cs="Times New Roman"/>
          <w:bCs/>
          <w:sz w:val="20"/>
          <w:szCs w:val="20"/>
        </w:rPr>
      </w:pPr>
    </w:p>
    <w:p w:rsidR="009A409C" w:rsidRDefault="009A409C" w:rsidP="009A409C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  <w:r>
        <w:rPr>
          <w:rFonts w:ascii="Times New Roman" w:eastAsia="Batang" w:hAnsi="Times New Roman" w:cs="Times New Roman"/>
          <w:b/>
          <w:bCs/>
        </w:rPr>
        <w:t>Communication</w:t>
      </w:r>
      <w:r w:rsidRPr="00EF2B1C">
        <w:rPr>
          <w:rFonts w:ascii="Times New Roman" w:eastAsia="Batang" w:hAnsi="Times New Roman" w:cs="Times New Roman"/>
          <w:b/>
          <w:bCs/>
        </w:rPr>
        <w:t xml:space="preserve">: </w:t>
      </w:r>
      <w:r>
        <w:rPr>
          <w:rFonts w:ascii="Times New Roman" w:eastAsia="Batang" w:hAnsi="Times New Roman" w:cs="Times New Roman"/>
          <w:bCs/>
        </w:rPr>
        <w:t xml:space="preserve">The </w:t>
      </w:r>
      <w:r w:rsidR="006256F4">
        <w:rPr>
          <w:rFonts w:ascii="Times New Roman" w:eastAsia="Batang" w:hAnsi="Times New Roman" w:cs="Times New Roman"/>
          <w:bCs/>
        </w:rPr>
        <w:t>average price of communication goods and services rose by 9.3% mainly due to increases in the cost for cellular phone service (up 14.3%); home internet (up 5.6%); and cellular phones (up 5.1%).</w:t>
      </w:r>
    </w:p>
    <w:p w:rsidR="009A409C" w:rsidRDefault="009A409C" w:rsidP="000D7AF8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</w:rPr>
      </w:pPr>
    </w:p>
    <w:p w:rsidR="006256F4" w:rsidRDefault="006256F4" w:rsidP="006256F4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  <w:r>
        <w:rPr>
          <w:rFonts w:ascii="Times New Roman" w:eastAsia="Batang" w:hAnsi="Times New Roman" w:cs="Times New Roman"/>
          <w:b/>
          <w:bCs/>
        </w:rPr>
        <w:t>Miscellaneous Goods and Services</w:t>
      </w:r>
      <w:r w:rsidRPr="00EF2B1C">
        <w:rPr>
          <w:rFonts w:ascii="Times New Roman" w:eastAsia="Batang" w:hAnsi="Times New Roman" w:cs="Times New Roman"/>
          <w:b/>
          <w:bCs/>
        </w:rPr>
        <w:t>:</w:t>
      </w:r>
      <w:r w:rsidRPr="00EF2B1C">
        <w:rPr>
          <w:rFonts w:ascii="Times New Roman" w:eastAsia="Batang" w:hAnsi="Times New Roman" w:cs="Times New Roman"/>
          <w:bCs/>
        </w:rPr>
        <w:t xml:space="preserve"> </w:t>
      </w:r>
      <w:r>
        <w:rPr>
          <w:rFonts w:ascii="Times New Roman" w:eastAsia="Batang" w:hAnsi="Times New Roman" w:cs="Times New Roman"/>
          <w:bCs/>
        </w:rPr>
        <w:t>This index increased by 6.4%</w:t>
      </w:r>
      <w:r w:rsidR="00320CF3">
        <w:rPr>
          <w:rFonts w:ascii="Times New Roman" w:eastAsia="Batang" w:hAnsi="Times New Roman" w:cs="Times New Roman"/>
          <w:bCs/>
        </w:rPr>
        <w:t>,</w:t>
      </w:r>
      <w:r>
        <w:rPr>
          <w:rFonts w:ascii="Times New Roman" w:eastAsia="Batang" w:hAnsi="Times New Roman" w:cs="Times New Roman"/>
          <w:bCs/>
        </w:rPr>
        <w:t xml:space="preserve"> driven by an increase in the cost of life insurance plans which increased significantly by 66.7%). </w:t>
      </w:r>
    </w:p>
    <w:p w:rsidR="006256F4" w:rsidRDefault="006256F4" w:rsidP="000D7AF8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</w:rPr>
      </w:pPr>
    </w:p>
    <w:p w:rsidR="006256F4" w:rsidRDefault="006256F4" w:rsidP="006256F4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  <w:r w:rsidRPr="000D7AF8">
        <w:rPr>
          <w:rFonts w:ascii="Times New Roman" w:eastAsia="Batang" w:hAnsi="Times New Roman" w:cs="Times New Roman"/>
          <w:b/>
          <w:bCs/>
        </w:rPr>
        <w:t xml:space="preserve">Education: </w:t>
      </w:r>
      <w:r>
        <w:rPr>
          <w:rFonts w:ascii="Times New Roman" w:eastAsia="Batang" w:hAnsi="Times New Roman" w:cs="Times New Roman"/>
          <w:bCs/>
        </w:rPr>
        <w:t>Education prices went up by 6.2% as the average cost for tuition for primary schools, tertiary education and secondary schools increased (14.3%, 12.4% and 10.8% respectively).</w:t>
      </w:r>
    </w:p>
    <w:p w:rsidR="006256F4" w:rsidRDefault="006256F4" w:rsidP="000D7AF8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</w:rPr>
      </w:pPr>
    </w:p>
    <w:p w:rsidR="006256F4" w:rsidRDefault="006256F4" w:rsidP="006256F4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  <w:r>
        <w:rPr>
          <w:rFonts w:ascii="Times New Roman" w:eastAsia="Batang" w:hAnsi="Times New Roman" w:cs="Times New Roman"/>
          <w:b/>
          <w:bCs/>
        </w:rPr>
        <w:t>Clothing and Footwear:</w:t>
      </w:r>
      <w:r w:rsidRPr="00EF2B1C">
        <w:rPr>
          <w:rFonts w:ascii="Times New Roman" w:eastAsia="Batang" w:hAnsi="Times New Roman" w:cs="Times New Roman"/>
          <w:bCs/>
        </w:rPr>
        <w:t xml:space="preserve"> </w:t>
      </w:r>
      <w:r>
        <w:rPr>
          <w:rFonts w:ascii="Times New Roman" w:eastAsia="Batang" w:hAnsi="Times New Roman" w:cs="Times New Roman"/>
          <w:bCs/>
        </w:rPr>
        <w:t>Clothing and Footwear prices increased by 4.0% as a result of increases in the average price of clothing and footwear (up 2.9% and 2.2% respectively).</w:t>
      </w:r>
    </w:p>
    <w:p w:rsidR="006256F4" w:rsidRDefault="006256F4" w:rsidP="000D7AF8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</w:rPr>
      </w:pPr>
    </w:p>
    <w:p w:rsidR="000753E3" w:rsidRPr="00582658" w:rsidRDefault="000753E3" w:rsidP="000753E3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  <w:r>
        <w:rPr>
          <w:rFonts w:ascii="Times New Roman" w:eastAsia="Batang" w:hAnsi="Times New Roman" w:cs="Times New Roman"/>
          <w:b/>
          <w:bCs/>
        </w:rPr>
        <w:t xml:space="preserve">Recreation and Culture: </w:t>
      </w:r>
      <w:r w:rsidRPr="00582658">
        <w:rPr>
          <w:rFonts w:ascii="Times New Roman" w:eastAsia="Batang" w:hAnsi="Times New Roman" w:cs="Times New Roman"/>
          <w:bCs/>
        </w:rPr>
        <w:t xml:space="preserve">There was a </w:t>
      </w:r>
      <w:r>
        <w:rPr>
          <w:rFonts w:ascii="Times New Roman" w:eastAsia="Batang" w:hAnsi="Times New Roman" w:cs="Times New Roman"/>
          <w:bCs/>
        </w:rPr>
        <w:t>3.7</w:t>
      </w:r>
      <w:r w:rsidRPr="00582658">
        <w:rPr>
          <w:rFonts w:ascii="Times New Roman" w:eastAsia="Batang" w:hAnsi="Times New Roman" w:cs="Times New Roman"/>
          <w:bCs/>
        </w:rPr>
        <w:t xml:space="preserve">% </w:t>
      </w:r>
      <w:r>
        <w:rPr>
          <w:rFonts w:ascii="Times New Roman" w:eastAsia="Batang" w:hAnsi="Times New Roman" w:cs="Times New Roman"/>
          <w:bCs/>
        </w:rPr>
        <w:t>increase</w:t>
      </w:r>
      <w:r w:rsidRPr="00582658">
        <w:rPr>
          <w:rFonts w:ascii="Times New Roman" w:eastAsia="Batang" w:hAnsi="Times New Roman" w:cs="Times New Roman"/>
          <w:bCs/>
        </w:rPr>
        <w:t xml:space="preserve"> in this subgroup</w:t>
      </w:r>
      <w:r>
        <w:rPr>
          <w:rFonts w:ascii="Times New Roman" w:eastAsia="Batang" w:hAnsi="Times New Roman" w:cs="Times New Roman"/>
          <w:bCs/>
        </w:rPr>
        <w:t>,</w:t>
      </w:r>
      <w:r w:rsidRPr="00582658">
        <w:rPr>
          <w:rFonts w:ascii="Times New Roman" w:eastAsia="Batang" w:hAnsi="Times New Roman" w:cs="Times New Roman"/>
          <w:bCs/>
        </w:rPr>
        <w:t xml:space="preserve"> attributed to </w:t>
      </w:r>
      <w:r w:rsidR="00320CF3">
        <w:rPr>
          <w:rFonts w:ascii="Times New Roman" w:eastAsia="Batang" w:hAnsi="Times New Roman" w:cs="Times New Roman"/>
          <w:bCs/>
        </w:rPr>
        <w:t>rises</w:t>
      </w:r>
      <w:r>
        <w:rPr>
          <w:rFonts w:ascii="Times New Roman" w:eastAsia="Batang" w:hAnsi="Times New Roman" w:cs="Times New Roman"/>
          <w:bCs/>
        </w:rPr>
        <w:t xml:space="preserve"> </w:t>
      </w:r>
      <w:r w:rsidR="00F768D8">
        <w:rPr>
          <w:rFonts w:ascii="Times New Roman" w:eastAsia="Batang" w:hAnsi="Times New Roman" w:cs="Times New Roman"/>
          <w:bCs/>
        </w:rPr>
        <w:t xml:space="preserve">in </w:t>
      </w:r>
      <w:r w:rsidR="00F768D8" w:rsidRPr="00582658">
        <w:rPr>
          <w:rFonts w:ascii="Times New Roman" w:eastAsia="Batang" w:hAnsi="Times New Roman" w:cs="Times New Roman"/>
          <w:bCs/>
        </w:rPr>
        <w:t>the</w:t>
      </w:r>
      <w:r>
        <w:rPr>
          <w:rFonts w:ascii="Times New Roman" w:eastAsia="Batang" w:hAnsi="Times New Roman" w:cs="Times New Roman"/>
          <w:bCs/>
        </w:rPr>
        <w:t xml:space="preserve"> average price of </w:t>
      </w:r>
      <w:r w:rsidR="00F768D8">
        <w:rPr>
          <w:rFonts w:ascii="Times New Roman" w:eastAsia="Batang" w:hAnsi="Times New Roman" w:cs="Times New Roman"/>
          <w:bCs/>
        </w:rPr>
        <w:t xml:space="preserve">electronics (up 1.9%); computers and computer software (up 1.8%) and video and computer games (up 1.8%). </w:t>
      </w:r>
    </w:p>
    <w:p w:rsidR="000753E3" w:rsidRDefault="000753E3" w:rsidP="000D7AF8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</w:rPr>
      </w:pPr>
    </w:p>
    <w:p w:rsidR="00F768D8" w:rsidRDefault="00F768D8" w:rsidP="00F768D8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  <w:r w:rsidRPr="00EF2B1C">
        <w:rPr>
          <w:rFonts w:ascii="Times New Roman" w:eastAsia="Batang" w:hAnsi="Times New Roman" w:cs="Times New Roman"/>
          <w:b/>
          <w:bCs/>
        </w:rPr>
        <w:t xml:space="preserve">Food and Beverages: </w:t>
      </w:r>
      <w:r>
        <w:rPr>
          <w:rFonts w:ascii="Times New Roman" w:eastAsia="Batang" w:hAnsi="Times New Roman" w:cs="Times New Roman"/>
          <w:bCs/>
        </w:rPr>
        <w:t xml:space="preserve">Food and Beverage prices rose slightly  by 0.9% as the average price of alcoholic beverages (up 3.9%); </w:t>
      </w:r>
      <w:r w:rsidR="00A91A16">
        <w:rPr>
          <w:rFonts w:ascii="Times New Roman" w:eastAsia="Batang" w:hAnsi="Times New Roman" w:cs="Times New Roman"/>
          <w:bCs/>
        </w:rPr>
        <w:t>nonalcoholic</w:t>
      </w:r>
      <w:r>
        <w:rPr>
          <w:rFonts w:ascii="Times New Roman" w:eastAsia="Batang" w:hAnsi="Times New Roman" w:cs="Times New Roman"/>
          <w:bCs/>
        </w:rPr>
        <w:t xml:space="preserve"> beverages (up 3.6%); other food products such as salt, ketchup, mayonnaise etc. (up 2.8%); sugar and confectionery (up 1.0%); and oils and fats (up 0.3%)</w:t>
      </w:r>
      <w:r w:rsidR="00141346">
        <w:rPr>
          <w:rFonts w:ascii="Times New Roman" w:eastAsia="Batang" w:hAnsi="Times New Roman" w:cs="Times New Roman"/>
          <w:bCs/>
        </w:rPr>
        <w:t xml:space="preserve"> increased</w:t>
      </w:r>
      <w:r>
        <w:rPr>
          <w:rFonts w:ascii="Times New Roman" w:eastAsia="Batang" w:hAnsi="Times New Roman" w:cs="Times New Roman"/>
          <w:bCs/>
        </w:rPr>
        <w:t xml:space="preserve">. </w:t>
      </w:r>
      <w:r w:rsidR="00141346">
        <w:rPr>
          <w:rFonts w:ascii="Times New Roman" w:eastAsia="Batang" w:hAnsi="Times New Roman" w:cs="Times New Roman"/>
          <w:bCs/>
        </w:rPr>
        <w:t>Meanwhile o</w:t>
      </w:r>
      <w:r>
        <w:rPr>
          <w:rFonts w:ascii="Times New Roman" w:eastAsia="Batang" w:hAnsi="Times New Roman" w:cs="Times New Roman"/>
          <w:bCs/>
        </w:rPr>
        <w:t>ther subgroups</w:t>
      </w:r>
      <w:r w:rsidR="00141346">
        <w:rPr>
          <w:rFonts w:ascii="Times New Roman" w:eastAsia="Batang" w:hAnsi="Times New Roman" w:cs="Times New Roman"/>
          <w:bCs/>
        </w:rPr>
        <w:t xml:space="preserve"> under this category</w:t>
      </w:r>
      <w:r>
        <w:rPr>
          <w:rFonts w:ascii="Times New Roman" w:eastAsia="Batang" w:hAnsi="Times New Roman" w:cs="Times New Roman"/>
          <w:bCs/>
        </w:rPr>
        <w:t xml:space="preserve"> that usually register increase</w:t>
      </w:r>
      <w:r w:rsidR="00141346">
        <w:rPr>
          <w:rFonts w:ascii="Times New Roman" w:eastAsia="Batang" w:hAnsi="Times New Roman" w:cs="Times New Roman"/>
          <w:bCs/>
        </w:rPr>
        <w:t>s</w:t>
      </w:r>
      <w:r>
        <w:rPr>
          <w:rFonts w:ascii="Times New Roman" w:eastAsia="Batang" w:hAnsi="Times New Roman" w:cs="Times New Roman"/>
          <w:bCs/>
        </w:rPr>
        <w:t xml:space="preserve"> in prices showed declines; such as fruits (down 4.4%); bread and cereals (down 3.7%); dairy products (down 2.8%); vegetables (down 2.0%) and meat products (down 2.0%). </w:t>
      </w:r>
    </w:p>
    <w:p w:rsidR="00F768D8" w:rsidRDefault="00F768D8" w:rsidP="000D7AF8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</w:rPr>
      </w:pPr>
    </w:p>
    <w:p w:rsidR="00141346" w:rsidRDefault="00141346" w:rsidP="00141346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  <w:r w:rsidRPr="00EF2B1C">
        <w:rPr>
          <w:rFonts w:ascii="Times New Roman" w:eastAsia="Batang" w:hAnsi="Times New Roman" w:cs="Times New Roman"/>
          <w:b/>
          <w:bCs/>
        </w:rPr>
        <w:t>Furniture and Household Equipment:</w:t>
      </w:r>
      <w:r>
        <w:rPr>
          <w:rFonts w:ascii="Times New Roman" w:eastAsia="Batang" w:hAnsi="Times New Roman" w:cs="Times New Roman"/>
          <w:bCs/>
        </w:rPr>
        <w:t xml:space="preserve">  The price of furniture and household equipment increased by 0.7% as the average price of furniture rose slightly by 0.3%. </w:t>
      </w:r>
    </w:p>
    <w:p w:rsidR="000D7AF8" w:rsidRDefault="00141346" w:rsidP="000D7AF8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  <w:r>
        <w:rPr>
          <w:rFonts w:ascii="Times New Roman" w:eastAsia="Batang" w:hAnsi="Times New Roman" w:cs="Times New Roman"/>
          <w:b/>
          <w:bCs/>
        </w:rPr>
        <w:br/>
      </w:r>
      <w:r w:rsidR="000D7AF8">
        <w:rPr>
          <w:rFonts w:ascii="Times New Roman" w:eastAsia="Batang" w:hAnsi="Times New Roman" w:cs="Times New Roman"/>
          <w:b/>
          <w:bCs/>
        </w:rPr>
        <w:t>Health Services</w:t>
      </w:r>
      <w:r w:rsidR="000D7AF8" w:rsidRPr="00EF2B1C">
        <w:rPr>
          <w:rFonts w:ascii="Times New Roman" w:eastAsia="Batang" w:hAnsi="Times New Roman" w:cs="Times New Roman"/>
          <w:b/>
          <w:bCs/>
        </w:rPr>
        <w:t>:</w:t>
      </w:r>
      <w:r w:rsidR="000D7AF8" w:rsidRPr="00EF2B1C">
        <w:rPr>
          <w:rFonts w:ascii="Times New Roman" w:eastAsia="Batang" w:hAnsi="Times New Roman" w:cs="Times New Roman"/>
          <w:bCs/>
        </w:rPr>
        <w:t xml:space="preserve"> </w:t>
      </w:r>
      <w:r w:rsidR="000D7AF8">
        <w:rPr>
          <w:rFonts w:ascii="Times New Roman" w:eastAsia="Batang" w:hAnsi="Times New Roman" w:cs="Times New Roman"/>
          <w:bCs/>
        </w:rPr>
        <w:t xml:space="preserve">The price of health services rose </w:t>
      </w:r>
      <w:r w:rsidR="00203037">
        <w:rPr>
          <w:rFonts w:ascii="Times New Roman" w:eastAsia="Batang" w:hAnsi="Times New Roman" w:cs="Times New Roman"/>
          <w:bCs/>
        </w:rPr>
        <w:t>by</w:t>
      </w:r>
      <w:r w:rsidR="000D7AF8">
        <w:rPr>
          <w:rFonts w:ascii="Times New Roman" w:eastAsia="Batang" w:hAnsi="Times New Roman" w:cs="Times New Roman"/>
          <w:bCs/>
        </w:rPr>
        <w:t xml:space="preserve"> </w:t>
      </w:r>
      <w:r>
        <w:rPr>
          <w:rFonts w:ascii="Times New Roman" w:eastAsia="Batang" w:hAnsi="Times New Roman" w:cs="Times New Roman"/>
          <w:bCs/>
        </w:rPr>
        <w:t>0.7</w:t>
      </w:r>
      <w:r w:rsidR="000D7AF8">
        <w:rPr>
          <w:rFonts w:ascii="Times New Roman" w:eastAsia="Batang" w:hAnsi="Times New Roman" w:cs="Times New Roman"/>
          <w:bCs/>
        </w:rPr>
        <w:t xml:space="preserve">% </w:t>
      </w:r>
      <w:r w:rsidR="00EF2C8D">
        <w:rPr>
          <w:rFonts w:ascii="Times New Roman" w:eastAsia="Batang" w:hAnsi="Times New Roman" w:cs="Times New Roman"/>
          <w:bCs/>
        </w:rPr>
        <w:t xml:space="preserve">mainly due to an increase in the </w:t>
      </w:r>
      <w:r>
        <w:rPr>
          <w:rFonts w:ascii="Times New Roman" w:eastAsia="Batang" w:hAnsi="Times New Roman" w:cs="Times New Roman"/>
          <w:bCs/>
        </w:rPr>
        <w:t xml:space="preserve">price of pharmaceutical products (up 3.9%). </w:t>
      </w:r>
    </w:p>
    <w:p w:rsidR="00C44BF4" w:rsidRDefault="00C44BF4" w:rsidP="00394FC6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</w:p>
    <w:p w:rsidR="00C44BF4" w:rsidRDefault="00C44BF4" w:rsidP="00C44B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Restaurant and Hotel Services</w:t>
      </w:r>
      <w:r w:rsidRPr="00D6548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141346">
        <w:rPr>
          <w:rFonts w:ascii="Times New Roman" w:hAnsi="Times New Roman" w:cs="Times New Roman"/>
        </w:rPr>
        <w:t xml:space="preserve">Restaurant and Hotel services registered an upward movement in its prices </w:t>
      </w:r>
      <w:r>
        <w:rPr>
          <w:rFonts w:ascii="Times New Roman" w:hAnsi="Times New Roman" w:cs="Times New Roman"/>
        </w:rPr>
        <w:t xml:space="preserve">by </w:t>
      </w:r>
      <w:r w:rsidR="00141346">
        <w:rPr>
          <w:rFonts w:ascii="Times New Roman" w:hAnsi="Times New Roman" w:cs="Times New Roman"/>
        </w:rPr>
        <w:t>0.5</w:t>
      </w:r>
      <w:r>
        <w:rPr>
          <w:rFonts w:ascii="Times New Roman" w:hAnsi="Times New Roman" w:cs="Times New Roman"/>
        </w:rPr>
        <w:t xml:space="preserve">% mainly due to an increase in the average price of </w:t>
      </w:r>
      <w:r w:rsidR="00141346">
        <w:rPr>
          <w:rFonts w:ascii="Times New Roman" w:hAnsi="Times New Roman" w:cs="Times New Roman"/>
        </w:rPr>
        <w:t xml:space="preserve">accommodation (up 10.6%) and meals and snacks bought out (up 0.4%). </w:t>
      </w:r>
    </w:p>
    <w:p w:rsidR="00C44BF4" w:rsidRDefault="00C44BF4" w:rsidP="00C44BF4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</w:p>
    <w:p w:rsidR="00C44BF4" w:rsidRDefault="00C44BF4" w:rsidP="00C44BF4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  <w:r w:rsidRPr="004D4809">
        <w:rPr>
          <w:rFonts w:ascii="Times New Roman" w:eastAsia="Batang" w:hAnsi="Times New Roman" w:cs="Times New Roman"/>
          <w:b/>
          <w:bCs/>
        </w:rPr>
        <w:t>Transportation</w:t>
      </w:r>
      <w:r>
        <w:rPr>
          <w:rFonts w:ascii="Times New Roman" w:eastAsia="Batang" w:hAnsi="Times New Roman" w:cs="Times New Roman"/>
          <w:bCs/>
        </w:rPr>
        <w:t xml:space="preserve">: This price index recorded a decline of </w:t>
      </w:r>
      <w:r w:rsidR="00D04021">
        <w:rPr>
          <w:rFonts w:ascii="Times New Roman" w:eastAsia="Batang" w:hAnsi="Times New Roman" w:cs="Times New Roman"/>
          <w:bCs/>
        </w:rPr>
        <w:t>2.1</w:t>
      </w:r>
      <w:r>
        <w:rPr>
          <w:rFonts w:ascii="Times New Roman" w:eastAsia="Batang" w:hAnsi="Times New Roman" w:cs="Times New Roman"/>
          <w:bCs/>
        </w:rPr>
        <w:t xml:space="preserve">% </w:t>
      </w:r>
      <w:r w:rsidR="00D04021">
        <w:rPr>
          <w:rFonts w:ascii="Times New Roman" w:eastAsia="Batang" w:hAnsi="Times New Roman" w:cs="Times New Roman"/>
          <w:bCs/>
        </w:rPr>
        <w:t xml:space="preserve">mainly due to a </w:t>
      </w:r>
      <w:r w:rsidR="00320CF3">
        <w:rPr>
          <w:rFonts w:ascii="Times New Roman" w:eastAsia="Batang" w:hAnsi="Times New Roman" w:cs="Times New Roman"/>
          <w:bCs/>
        </w:rPr>
        <w:t>reduction</w:t>
      </w:r>
      <w:r w:rsidR="00D04021">
        <w:rPr>
          <w:rFonts w:ascii="Times New Roman" w:eastAsia="Batang" w:hAnsi="Times New Roman" w:cs="Times New Roman"/>
          <w:bCs/>
        </w:rPr>
        <w:t xml:space="preserve"> in the price of airfare (down 15.0%); motor cars and jeeps (down 0.7%); and items for vehicle maintenance (down 0.5%). Meanwhile fuel prices remained high with an increase of 18.1% in gasoline and 20.5% in diesel. </w:t>
      </w:r>
    </w:p>
    <w:p w:rsidR="00C44BF4" w:rsidRDefault="00C44BF4" w:rsidP="00EF2B1C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</w:rPr>
      </w:pPr>
    </w:p>
    <w:p w:rsidR="002E0991" w:rsidRDefault="00C44BF4" w:rsidP="002E0991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  <w:r>
        <w:rPr>
          <w:rFonts w:ascii="Times New Roman" w:eastAsia="Batang" w:hAnsi="Times New Roman" w:cs="Times New Roman"/>
          <w:b/>
          <w:bCs/>
        </w:rPr>
        <w:t xml:space="preserve">Housing and Utilities: </w:t>
      </w:r>
      <w:r w:rsidR="00FA0356">
        <w:rPr>
          <w:rFonts w:ascii="Times New Roman" w:eastAsia="Batang" w:hAnsi="Times New Roman" w:cs="Times New Roman"/>
          <w:bCs/>
        </w:rPr>
        <w:t xml:space="preserve">Housing and Utility prices decreased by 0.7% </w:t>
      </w:r>
      <w:r w:rsidR="00B37D5D">
        <w:rPr>
          <w:rFonts w:ascii="Times New Roman" w:eastAsia="Batang" w:hAnsi="Times New Roman" w:cs="Times New Roman"/>
          <w:bCs/>
        </w:rPr>
        <w:t>as a result of a reduction in the cost of materials for household maintenance by 9.6%.</w:t>
      </w:r>
    </w:p>
    <w:p w:rsidR="00126DF0" w:rsidRDefault="00126DF0" w:rsidP="002E0991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</w:rPr>
      </w:pPr>
    </w:p>
    <w:p w:rsidR="00A834C8" w:rsidRPr="00A834C8" w:rsidRDefault="00A834C8" w:rsidP="00EF2B1C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</w:p>
    <w:p w:rsidR="00A70F57" w:rsidRPr="00A70F57" w:rsidRDefault="00A70F57" w:rsidP="00A70F57">
      <w:pPr>
        <w:tabs>
          <w:tab w:val="left" w:pos="6561"/>
        </w:tabs>
        <w:spacing w:after="0" w:line="240" w:lineRule="auto"/>
        <w:jc w:val="both"/>
        <w:rPr>
          <w:rFonts w:ascii="Times New Roman" w:eastAsia="Batang" w:hAnsi="Times New Roman" w:cs="Times New Roman"/>
        </w:rPr>
      </w:pPr>
    </w:p>
    <w:tbl>
      <w:tblPr>
        <w:tblW w:w="10729" w:type="dxa"/>
        <w:tblInd w:w="108" w:type="dxa"/>
        <w:tblLook w:val="04A0" w:firstRow="1" w:lastRow="0" w:firstColumn="1" w:lastColumn="0" w:noHBand="0" w:noVBand="1"/>
      </w:tblPr>
      <w:tblGrid>
        <w:gridCol w:w="3954"/>
        <w:gridCol w:w="892"/>
        <w:gridCol w:w="1046"/>
        <w:gridCol w:w="1083"/>
        <w:gridCol w:w="1354"/>
        <w:gridCol w:w="1046"/>
        <w:gridCol w:w="1354"/>
      </w:tblGrid>
      <w:tr w:rsidR="004A49B2" w:rsidRPr="004A49B2" w:rsidTr="008F409C">
        <w:trPr>
          <w:trHeight w:val="255"/>
        </w:trPr>
        <w:tc>
          <w:tcPr>
            <w:tcW w:w="10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EF0" w:rsidRPr="006F4EF0" w:rsidRDefault="006F4EF0" w:rsidP="006F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4EF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Monthly Comparison </w:t>
            </w:r>
          </w:p>
          <w:p w:rsidR="004F6AA1" w:rsidRDefault="00192116" w:rsidP="006F4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EE6D7B" w:rsidRDefault="00B37D5D" w:rsidP="00FE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There was a slight increase of 0.2% in overall prices between February and March 2017. There were no significant changes recorded among subgroups except for Miscellaneous goods and services prices</w:t>
            </w:r>
            <w:r w:rsidR="00320CF3">
              <w:rPr>
                <w:rFonts w:ascii="Times New Roman" w:eastAsia="Times New Roman" w:hAnsi="Times New Roman" w:cs="Times New Roman"/>
                <w:bCs/>
              </w:rPr>
              <w:t>’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which rose by 6.4% due to an increase in </w:t>
            </w:r>
            <w:r w:rsidR="00320CF3">
              <w:rPr>
                <w:rFonts w:ascii="Times New Roman" w:eastAsia="Times New Roman" w:hAnsi="Times New Roman" w:cs="Times New Roman"/>
                <w:bCs/>
              </w:rPr>
              <w:t xml:space="preserve">the cost of life insurance plans.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B37D5D" w:rsidRPr="00EE6D7B" w:rsidRDefault="00B37D5D" w:rsidP="00FE78FC">
            <w:pPr>
              <w:spacing w:after="0" w:line="240" w:lineRule="auto"/>
              <w:rPr>
                <w:rFonts w:ascii="Century Schoolbook" w:eastAsia="Times New Roman" w:hAnsi="Century Schoolbook" w:cs="Arial"/>
                <w:bCs/>
                <w:sz w:val="18"/>
                <w:szCs w:val="18"/>
              </w:rPr>
            </w:pPr>
          </w:p>
          <w:p w:rsidR="006F4EF0" w:rsidRDefault="008721F5" w:rsidP="00960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Se</w:t>
            </w:r>
            <w:r w:rsidR="00B37D5D">
              <w:rPr>
                <w:rFonts w:ascii="Times New Roman" w:eastAsia="Times New Roman" w:hAnsi="Times New Roman" w:cs="Times New Roman"/>
                <w:bCs/>
              </w:rPr>
              <w:t>e table for other minor changes.</w:t>
            </w:r>
          </w:p>
          <w:p w:rsidR="0096097D" w:rsidRDefault="0096097D" w:rsidP="00872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6097D" w:rsidRDefault="0096097D" w:rsidP="00960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6097D" w:rsidRDefault="0096097D" w:rsidP="00960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4A49B2" w:rsidRPr="004A49B2" w:rsidRDefault="004A49B2" w:rsidP="008721F5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sz w:val="18"/>
                <w:szCs w:val="18"/>
              </w:rPr>
            </w:pPr>
            <w:r w:rsidRPr="004A49B2">
              <w:rPr>
                <w:rFonts w:ascii="Century Schoolbook" w:eastAsia="Times New Roman" w:hAnsi="Century Schoolbook" w:cs="Arial"/>
                <w:b/>
                <w:bCs/>
                <w:sz w:val="18"/>
                <w:szCs w:val="18"/>
              </w:rPr>
              <w:t>CONSUMER PRICE INDEX:  MONTHLY AND ANNUAL COMPARISONS</w:t>
            </w:r>
          </w:p>
        </w:tc>
      </w:tr>
      <w:tr w:rsidR="004A49B2" w:rsidRPr="004A49B2" w:rsidTr="008F409C">
        <w:trPr>
          <w:trHeight w:val="255"/>
        </w:trPr>
        <w:tc>
          <w:tcPr>
            <w:tcW w:w="10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B2" w:rsidRPr="004A49B2" w:rsidRDefault="004A49B2" w:rsidP="004A49B2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sz w:val="18"/>
                <w:szCs w:val="18"/>
              </w:rPr>
            </w:pPr>
            <w:r w:rsidRPr="004A49B2">
              <w:rPr>
                <w:rFonts w:ascii="Century Schoolbook" w:eastAsia="Times New Roman" w:hAnsi="Century Schoolbook" w:cs="Arial"/>
                <w:b/>
                <w:bCs/>
                <w:sz w:val="18"/>
                <w:szCs w:val="18"/>
              </w:rPr>
              <w:t xml:space="preserve">              (January 2012=100)</w:t>
            </w:r>
          </w:p>
        </w:tc>
      </w:tr>
      <w:tr w:rsidR="004A49B2" w:rsidRPr="004A49B2" w:rsidTr="008F409C">
        <w:trPr>
          <w:trHeight w:val="25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B2" w:rsidRPr="004A49B2" w:rsidRDefault="004A49B2" w:rsidP="004A49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B2" w:rsidRPr="004A49B2" w:rsidRDefault="004A49B2" w:rsidP="004A49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B2" w:rsidRPr="004A49B2" w:rsidRDefault="004A49B2" w:rsidP="004A49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B2" w:rsidRPr="004A49B2" w:rsidRDefault="004A49B2" w:rsidP="004A49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B2" w:rsidRPr="004A49B2" w:rsidRDefault="004A49B2" w:rsidP="004A49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B2" w:rsidRPr="004A49B2" w:rsidRDefault="004A49B2" w:rsidP="004A49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B2" w:rsidRPr="004A49B2" w:rsidRDefault="004A49B2" w:rsidP="004A49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7D5D" w:rsidRPr="004A49B2" w:rsidTr="008F409C">
        <w:trPr>
          <w:trHeight w:val="255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B37D5D" w:rsidRPr="00EC782D" w:rsidRDefault="00B37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B37D5D" w:rsidRPr="00EC782D" w:rsidRDefault="00B37D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B37D5D" w:rsidRPr="00B37D5D" w:rsidRDefault="00B37D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March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B37D5D" w:rsidRPr="00B37D5D" w:rsidRDefault="00B37D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February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B37D5D" w:rsidRPr="00B37D5D" w:rsidRDefault="00B37D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Monthly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B37D5D" w:rsidRPr="00B37D5D" w:rsidRDefault="00B37D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March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37D5D" w:rsidRPr="00B37D5D" w:rsidRDefault="00B37D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Annual</w:t>
            </w:r>
          </w:p>
        </w:tc>
      </w:tr>
      <w:tr w:rsidR="00B37D5D" w:rsidRPr="004A49B2" w:rsidTr="008F409C">
        <w:trPr>
          <w:trHeight w:val="255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B37D5D" w:rsidRPr="00EC782D" w:rsidRDefault="00B37D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Subgroups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B37D5D" w:rsidRPr="00EC782D" w:rsidRDefault="00B37D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Weight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B37D5D" w:rsidRPr="00B37D5D" w:rsidRDefault="00B37D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B37D5D" w:rsidRPr="00B37D5D" w:rsidRDefault="00B37D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B37D5D" w:rsidRPr="00B37D5D" w:rsidRDefault="00B37D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Comparison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B37D5D" w:rsidRPr="00B37D5D" w:rsidRDefault="00B37D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37D5D" w:rsidRPr="00B37D5D" w:rsidRDefault="00B37D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Comparison</w:t>
            </w:r>
          </w:p>
        </w:tc>
      </w:tr>
      <w:tr w:rsidR="00B37D5D" w:rsidRPr="004A49B2" w:rsidTr="008F409C">
        <w:trPr>
          <w:trHeight w:val="255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EC782D" w:rsidRDefault="00B37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2D">
              <w:rPr>
                <w:rFonts w:ascii="Times New Roman" w:hAnsi="Times New Roman" w:cs="Times New Roman"/>
                <w:sz w:val="20"/>
                <w:szCs w:val="20"/>
              </w:rPr>
              <w:t xml:space="preserve">Food &amp; Non-Alcoholic Beverages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EC782D" w:rsidRDefault="00B37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82D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B37D5D" w:rsidRDefault="00B37D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D5D">
              <w:rPr>
                <w:rFonts w:ascii="Times New Roman" w:hAnsi="Times New Roman" w:cs="Times New Roman"/>
                <w:sz w:val="20"/>
                <w:szCs w:val="20"/>
              </w:rPr>
              <w:t>107.57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B37D5D" w:rsidRDefault="00B37D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D5D">
              <w:rPr>
                <w:rFonts w:ascii="Times New Roman" w:hAnsi="Times New Roman" w:cs="Times New Roman"/>
                <w:sz w:val="20"/>
                <w:szCs w:val="20"/>
              </w:rPr>
              <w:t>108.42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B37D5D" w:rsidRDefault="00B37D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D5D">
              <w:rPr>
                <w:rFonts w:ascii="Times New Roman" w:hAnsi="Times New Roman" w:cs="Times New Roman"/>
                <w:sz w:val="20"/>
                <w:szCs w:val="20"/>
              </w:rPr>
              <w:t>-0.78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B37D5D" w:rsidRDefault="00B37D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D5D">
              <w:rPr>
                <w:rFonts w:ascii="Times New Roman" w:hAnsi="Times New Roman" w:cs="Times New Roman"/>
                <w:sz w:val="20"/>
                <w:szCs w:val="20"/>
              </w:rPr>
              <w:t>109.05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B37D5D" w:rsidRDefault="00B37D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D5D">
              <w:rPr>
                <w:rFonts w:ascii="Times New Roman" w:hAnsi="Times New Roman" w:cs="Times New Roman"/>
                <w:sz w:val="20"/>
                <w:szCs w:val="20"/>
              </w:rPr>
              <w:t>-1.36</w:t>
            </w:r>
          </w:p>
        </w:tc>
      </w:tr>
      <w:tr w:rsidR="00B37D5D" w:rsidRPr="004A49B2" w:rsidTr="008F409C">
        <w:trPr>
          <w:trHeight w:val="255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EC782D" w:rsidRDefault="00B37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2D">
              <w:rPr>
                <w:rFonts w:ascii="Times New Roman" w:hAnsi="Times New Roman" w:cs="Times New Roman"/>
                <w:sz w:val="20"/>
                <w:szCs w:val="20"/>
              </w:rPr>
              <w:t xml:space="preserve">Alcoholic Beverages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EC782D" w:rsidRDefault="00B37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82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B37D5D" w:rsidRDefault="00B37D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D5D">
              <w:rPr>
                <w:rFonts w:ascii="Times New Roman" w:hAnsi="Times New Roman" w:cs="Times New Roman"/>
                <w:sz w:val="20"/>
                <w:szCs w:val="20"/>
              </w:rPr>
              <w:t>109.04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B37D5D" w:rsidRDefault="00B37D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D5D">
              <w:rPr>
                <w:rFonts w:ascii="Times New Roman" w:hAnsi="Times New Roman" w:cs="Times New Roman"/>
                <w:sz w:val="20"/>
                <w:szCs w:val="20"/>
              </w:rPr>
              <w:t>108.71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B37D5D" w:rsidRDefault="00B37D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D5D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B37D5D" w:rsidRDefault="00B37D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D5D">
              <w:rPr>
                <w:rFonts w:ascii="Times New Roman" w:hAnsi="Times New Roman" w:cs="Times New Roman"/>
                <w:sz w:val="20"/>
                <w:szCs w:val="20"/>
              </w:rPr>
              <w:t>105.74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B37D5D" w:rsidRDefault="00B37D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D5D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</w:tr>
      <w:tr w:rsidR="00B37D5D" w:rsidRPr="004A49B2" w:rsidTr="008F409C">
        <w:trPr>
          <w:trHeight w:val="255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EC782D" w:rsidRDefault="00B37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2D">
              <w:rPr>
                <w:rFonts w:ascii="Times New Roman" w:hAnsi="Times New Roman" w:cs="Times New Roman"/>
                <w:sz w:val="20"/>
                <w:szCs w:val="20"/>
              </w:rPr>
              <w:t>Clothing &amp; Footwear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EC782D" w:rsidRDefault="00B37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82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B37D5D" w:rsidRDefault="00B37D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D5D">
              <w:rPr>
                <w:rFonts w:ascii="Times New Roman" w:hAnsi="Times New Roman" w:cs="Times New Roman"/>
                <w:sz w:val="20"/>
                <w:szCs w:val="20"/>
              </w:rPr>
              <w:t>112.99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B37D5D" w:rsidRDefault="00B37D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D5D">
              <w:rPr>
                <w:rFonts w:ascii="Times New Roman" w:hAnsi="Times New Roman" w:cs="Times New Roman"/>
                <w:sz w:val="20"/>
                <w:szCs w:val="20"/>
              </w:rPr>
              <w:t>112.99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B37D5D" w:rsidRDefault="00B37D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D5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B37D5D" w:rsidRDefault="00B37D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D5D">
              <w:rPr>
                <w:rFonts w:ascii="Times New Roman" w:hAnsi="Times New Roman" w:cs="Times New Roman"/>
                <w:sz w:val="20"/>
                <w:szCs w:val="20"/>
              </w:rPr>
              <w:t>108.70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B37D5D" w:rsidRDefault="00B37D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D5D">
              <w:rPr>
                <w:rFonts w:ascii="Times New Roman" w:hAnsi="Times New Roman" w:cs="Times New Roman"/>
                <w:sz w:val="20"/>
                <w:szCs w:val="20"/>
              </w:rPr>
              <w:t>3.95</w:t>
            </w:r>
          </w:p>
        </w:tc>
      </w:tr>
      <w:tr w:rsidR="00B37D5D" w:rsidRPr="004A49B2" w:rsidTr="008F409C">
        <w:trPr>
          <w:trHeight w:val="255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EC782D" w:rsidRDefault="00B37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2D">
              <w:rPr>
                <w:rFonts w:ascii="Times New Roman" w:hAnsi="Times New Roman" w:cs="Times New Roman"/>
                <w:sz w:val="20"/>
                <w:szCs w:val="20"/>
              </w:rPr>
              <w:t xml:space="preserve">Housing &amp; Utilities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EC782D" w:rsidRDefault="00B37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82D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B37D5D" w:rsidRDefault="00B37D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D5D">
              <w:rPr>
                <w:rFonts w:ascii="Times New Roman" w:hAnsi="Times New Roman" w:cs="Times New Roman"/>
                <w:sz w:val="20"/>
                <w:szCs w:val="20"/>
              </w:rPr>
              <w:t>101.05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B37D5D" w:rsidRDefault="00B37D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D5D">
              <w:rPr>
                <w:rFonts w:ascii="Times New Roman" w:hAnsi="Times New Roman" w:cs="Times New Roman"/>
                <w:sz w:val="20"/>
                <w:szCs w:val="20"/>
              </w:rPr>
              <w:t>101.11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B37D5D" w:rsidRDefault="00B37D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D5D">
              <w:rPr>
                <w:rFonts w:ascii="Times New Roman" w:hAnsi="Times New Roman" w:cs="Times New Roman"/>
                <w:sz w:val="20"/>
                <w:szCs w:val="20"/>
              </w:rPr>
              <w:t>-0.06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B37D5D" w:rsidRDefault="00B37D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D5D">
              <w:rPr>
                <w:rFonts w:ascii="Times New Roman" w:hAnsi="Times New Roman" w:cs="Times New Roman"/>
                <w:sz w:val="20"/>
                <w:szCs w:val="20"/>
              </w:rPr>
              <w:t>101.77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B37D5D" w:rsidRDefault="00B37D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D5D">
              <w:rPr>
                <w:rFonts w:ascii="Times New Roman" w:hAnsi="Times New Roman" w:cs="Times New Roman"/>
                <w:sz w:val="20"/>
                <w:szCs w:val="20"/>
              </w:rPr>
              <w:t>-0.71</w:t>
            </w:r>
          </w:p>
        </w:tc>
      </w:tr>
      <w:tr w:rsidR="00B37D5D" w:rsidRPr="004A49B2" w:rsidTr="008F409C">
        <w:trPr>
          <w:trHeight w:val="255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EC782D" w:rsidRDefault="00B37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2D">
              <w:rPr>
                <w:rFonts w:ascii="Times New Roman" w:hAnsi="Times New Roman" w:cs="Times New Roman"/>
                <w:sz w:val="20"/>
                <w:szCs w:val="20"/>
              </w:rPr>
              <w:t xml:space="preserve">Furniture &amp; Household Equipment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EC782D" w:rsidRDefault="00B37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82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B37D5D" w:rsidRDefault="00B37D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D5D">
              <w:rPr>
                <w:rFonts w:ascii="Times New Roman" w:hAnsi="Times New Roman" w:cs="Times New Roman"/>
                <w:sz w:val="20"/>
                <w:szCs w:val="20"/>
              </w:rPr>
              <w:t>104.54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B37D5D" w:rsidRDefault="00B37D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D5D">
              <w:rPr>
                <w:rFonts w:ascii="Times New Roman" w:hAnsi="Times New Roman" w:cs="Times New Roman"/>
                <w:sz w:val="20"/>
                <w:szCs w:val="20"/>
              </w:rPr>
              <w:t>105.30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B37D5D" w:rsidRDefault="00B37D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D5D">
              <w:rPr>
                <w:rFonts w:ascii="Times New Roman" w:hAnsi="Times New Roman" w:cs="Times New Roman"/>
                <w:sz w:val="20"/>
                <w:szCs w:val="20"/>
              </w:rPr>
              <w:t>-0.72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B37D5D" w:rsidRDefault="00B37D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D5D">
              <w:rPr>
                <w:rFonts w:ascii="Times New Roman" w:hAnsi="Times New Roman" w:cs="Times New Roman"/>
                <w:sz w:val="20"/>
                <w:szCs w:val="20"/>
              </w:rPr>
              <w:t>103.84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B37D5D" w:rsidRDefault="00B37D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D5D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</w:tr>
      <w:tr w:rsidR="00B37D5D" w:rsidRPr="004A49B2" w:rsidTr="008F409C">
        <w:trPr>
          <w:trHeight w:val="255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EC782D" w:rsidRDefault="00B37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2D">
              <w:rPr>
                <w:rFonts w:ascii="Times New Roman" w:hAnsi="Times New Roman" w:cs="Times New Roman"/>
                <w:sz w:val="20"/>
                <w:szCs w:val="20"/>
              </w:rPr>
              <w:t xml:space="preserve">Health Services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EC782D" w:rsidRDefault="00B37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82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B37D5D" w:rsidRDefault="00B37D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D5D">
              <w:rPr>
                <w:rFonts w:ascii="Times New Roman" w:hAnsi="Times New Roman" w:cs="Times New Roman"/>
                <w:sz w:val="20"/>
                <w:szCs w:val="20"/>
              </w:rPr>
              <w:t>128.93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B37D5D" w:rsidRDefault="00B37D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D5D">
              <w:rPr>
                <w:rFonts w:ascii="Times New Roman" w:hAnsi="Times New Roman" w:cs="Times New Roman"/>
                <w:sz w:val="20"/>
                <w:szCs w:val="20"/>
              </w:rPr>
              <w:t>128.93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B37D5D" w:rsidRDefault="00B37D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D5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B37D5D" w:rsidRDefault="00B37D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D5D">
              <w:rPr>
                <w:rFonts w:ascii="Times New Roman" w:hAnsi="Times New Roman" w:cs="Times New Roman"/>
                <w:sz w:val="20"/>
                <w:szCs w:val="20"/>
              </w:rPr>
              <w:t>128.06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B37D5D" w:rsidRDefault="00B37D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D5D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</w:tr>
      <w:tr w:rsidR="00B37D5D" w:rsidRPr="004A49B2" w:rsidTr="008F409C">
        <w:trPr>
          <w:trHeight w:val="255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EC782D" w:rsidRDefault="00B37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2D">
              <w:rPr>
                <w:rFonts w:ascii="Times New Roman" w:hAnsi="Times New Roman" w:cs="Times New Roman"/>
                <w:sz w:val="20"/>
                <w:szCs w:val="20"/>
              </w:rPr>
              <w:t>Transportation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EC782D" w:rsidRDefault="00B37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82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B37D5D" w:rsidRDefault="00B37D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D5D">
              <w:rPr>
                <w:rFonts w:ascii="Times New Roman" w:hAnsi="Times New Roman" w:cs="Times New Roman"/>
                <w:sz w:val="20"/>
                <w:szCs w:val="20"/>
              </w:rPr>
              <w:t>96.35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B37D5D" w:rsidRDefault="00B37D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D5D">
              <w:rPr>
                <w:rFonts w:ascii="Times New Roman" w:hAnsi="Times New Roman" w:cs="Times New Roman"/>
                <w:sz w:val="20"/>
                <w:szCs w:val="20"/>
              </w:rPr>
              <w:t>98.63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B37D5D" w:rsidRDefault="00B37D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D5D">
              <w:rPr>
                <w:rFonts w:ascii="Times New Roman" w:hAnsi="Times New Roman" w:cs="Times New Roman"/>
                <w:sz w:val="20"/>
                <w:szCs w:val="20"/>
              </w:rPr>
              <w:t>-2.31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B37D5D" w:rsidRDefault="00B37D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D5D">
              <w:rPr>
                <w:rFonts w:ascii="Times New Roman" w:hAnsi="Times New Roman" w:cs="Times New Roman"/>
                <w:sz w:val="20"/>
                <w:szCs w:val="20"/>
              </w:rPr>
              <w:t>98.37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B37D5D" w:rsidRDefault="00B37D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D5D">
              <w:rPr>
                <w:rFonts w:ascii="Times New Roman" w:hAnsi="Times New Roman" w:cs="Times New Roman"/>
                <w:sz w:val="20"/>
                <w:szCs w:val="20"/>
              </w:rPr>
              <w:t>-2.05</w:t>
            </w:r>
          </w:p>
        </w:tc>
      </w:tr>
      <w:tr w:rsidR="00B37D5D" w:rsidRPr="004A49B2" w:rsidTr="008F409C">
        <w:trPr>
          <w:trHeight w:val="255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EC782D" w:rsidRDefault="00B37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2D">
              <w:rPr>
                <w:rFonts w:ascii="Times New Roman" w:hAnsi="Times New Roman" w:cs="Times New Roman"/>
                <w:sz w:val="20"/>
                <w:szCs w:val="20"/>
              </w:rPr>
              <w:t xml:space="preserve">Communication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EC782D" w:rsidRDefault="00B37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82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B37D5D" w:rsidRDefault="00B37D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D5D">
              <w:rPr>
                <w:rFonts w:ascii="Times New Roman" w:hAnsi="Times New Roman" w:cs="Times New Roman"/>
                <w:sz w:val="20"/>
                <w:szCs w:val="20"/>
              </w:rPr>
              <w:t>121.94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B37D5D" w:rsidRDefault="00B37D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D5D">
              <w:rPr>
                <w:rFonts w:ascii="Times New Roman" w:hAnsi="Times New Roman" w:cs="Times New Roman"/>
                <w:sz w:val="20"/>
                <w:szCs w:val="20"/>
              </w:rPr>
              <w:t>121.94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B37D5D" w:rsidRDefault="00B37D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D5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B37D5D" w:rsidRDefault="00B37D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D5D">
              <w:rPr>
                <w:rFonts w:ascii="Times New Roman" w:hAnsi="Times New Roman" w:cs="Times New Roman"/>
                <w:sz w:val="20"/>
                <w:szCs w:val="20"/>
              </w:rPr>
              <w:t>111.54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B37D5D" w:rsidRDefault="00B37D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D5D">
              <w:rPr>
                <w:rFonts w:ascii="Times New Roman" w:hAnsi="Times New Roman" w:cs="Times New Roman"/>
                <w:sz w:val="20"/>
                <w:szCs w:val="20"/>
              </w:rPr>
              <w:t>9.32</w:t>
            </w:r>
          </w:p>
        </w:tc>
      </w:tr>
      <w:tr w:rsidR="00B37D5D" w:rsidRPr="004A49B2" w:rsidTr="008F409C">
        <w:trPr>
          <w:trHeight w:val="255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EC782D" w:rsidRDefault="00B37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2D">
              <w:rPr>
                <w:rFonts w:ascii="Times New Roman" w:hAnsi="Times New Roman" w:cs="Times New Roman"/>
                <w:sz w:val="20"/>
                <w:szCs w:val="20"/>
              </w:rPr>
              <w:t>Recreation and Culture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EC782D" w:rsidRDefault="00B37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82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B37D5D" w:rsidRDefault="00B37D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D5D">
              <w:rPr>
                <w:rFonts w:ascii="Times New Roman" w:hAnsi="Times New Roman" w:cs="Times New Roman"/>
                <w:sz w:val="20"/>
                <w:szCs w:val="20"/>
              </w:rPr>
              <w:t>123.69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B37D5D" w:rsidRDefault="00B37D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D5D">
              <w:rPr>
                <w:rFonts w:ascii="Times New Roman" w:hAnsi="Times New Roman" w:cs="Times New Roman"/>
                <w:sz w:val="20"/>
                <w:szCs w:val="20"/>
              </w:rPr>
              <w:t>124.90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B37D5D" w:rsidRDefault="00B37D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D5D">
              <w:rPr>
                <w:rFonts w:ascii="Times New Roman" w:hAnsi="Times New Roman" w:cs="Times New Roman"/>
                <w:sz w:val="20"/>
                <w:szCs w:val="20"/>
              </w:rPr>
              <w:t>-0.97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B37D5D" w:rsidRDefault="00B37D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D5D">
              <w:rPr>
                <w:rFonts w:ascii="Times New Roman" w:hAnsi="Times New Roman" w:cs="Times New Roman"/>
                <w:sz w:val="20"/>
                <w:szCs w:val="20"/>
              </w:rPr>
              <w:t>119.34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B37D5D" w:rsidRDefault="00B37D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D5D">
              <w:rPr>
                <w:rFonts w:ascii="Times New Roman" w:hAnsi="Times New Roman" w:cs="Times New Roman"/>
                <w:sz w:val="20"/>
                <w:szCs w:val="20"/>
              </w:rPr>
              <w:t>3.65</w:t>
            </w:r>
          </w:p>
        </w:tc>
      </w:tr>
      <w:tr w:rsidR="00B37D5D" w:rsidRPr="004A49B2" w:rsidTr="008F409C">
        <w:trPr>
          <w:trHeight w:val="255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EC782D" w:rsidRDefault="00B37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2D">
              <w:rPr>
                <w:rFonts w:ascii="Times New Roman" w:hAnsi="Times New Roman" w:cs="Times New Roman"/>
                <w:sz w:val="20"/>
                <w:szCs w:val="20"/>
              </w:rPr>
              <w:t xml:space="preserve">Education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EC782D" w:rsidRDefault="00B37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82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B37D5D" w:rsidRDefault="00B37D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D5D">
              <w:rPr>
                <w:rFonts w:ascii="Times New Roman" w:hAnsi="Times New Roman" w:cs="Times New Roman"/>
                <w:sz w:val="20"/>
                <w:szCs w:val="20"/>
              </w:rPr>
              <w:t>110.84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B37D5D" w:rsidRDefault="00B37D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D5D">
              <w:rPr>
                <w:rFonts w:ascii="Times New Roman" w:hAnsi="Times New Roman" w:cs="Times New Roman"/>
                <w:sz w:val="20"/>
                <w:szCs w:val="20"/>
              </w:rPr>
              <w:t>110.84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B37D5D" w:rsidRDefault="00B37D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D5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B37D5D" w:rsidRDefault="00B37D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D5D">
              <w:rPr>
                <w:rFonts w:ascii="Times New Roman" w:hAnsi="Times New Roman" w:cs="Times New Roman"/>
                <w:sz w:val="20"/>
                <w:szCs w:val="20"/>
              </w:rPr>
              <w:t>104.36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B37D5D" w:rsidRDefault="00B37D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D5D">
              <w:rPr>
                <w:rFonts w:ascii="Times New Roman" w:hAnsi="Times New Roman" w:cs="Times New Roman"/>
                <w:sz w:val="20"/>
                <w:szCs w:val="20"/>
              </w:rPr>
              <w:t>6.22</w:t>
            </w:r>
          </w:p>
        </w:tc>
      </w:tr>
      <w:tr w:rsidR="00B37D5D" w:rsidRPr="004A49B2" w:rsidTr="008F409C">
        <w:trPr>
          <w:trHeight w:val="255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EC782D" w:rsidRDefault="00B37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2D">
              <w:rPr>
                <w:rFonts w:ascii="Times New Roman" w:hAnsi="Times New Roman" w:cs="Times New Roman"/>
                <w:sz w:val="20"/>
                <w:szCs w:val="20"/>
              </w:rPr>
              <w:t xml:space="preserve">Restaurant and Hotel Services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EC782D" w:rsidRDefault="00B37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82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B37D5D" w:rsidRDefault="00B37D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D5D">
              <w:rPr>
                <w:rFonts w:ascii="Times New Roman" w:hAnsi="Times New Roman" w:cs="Times New Roman"/>
                <w:sz w:val="20"/>
                <w:szCs w:val="20"/>
              </w:rPr>
              <w:t>103.32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B37D5D" w:rsidRDefault="00B37D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D5D">
              <w:rPr>
                <w:rFonts w:ascii="Times New Roman" w:hAnsi="Times New Roman" w:cs="Times New Roman"/>
                <w:sz w:val="20"/>
                <w:szCs w:val="20"/>
              </w:rPr>
              <w:t>103.32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B37D5D" w:rsidRDefault="00B37D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D5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B37D5D" w:rsidRDefault="00B37D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D5D">
              <w:rPr>
                <w:rFonts w:ascii="Times New Roman" w:hAnsi="Times New Roman" w:cs="Times New Roman"/>
                <w:sz w:val="20"/>
                <w:szCs w:val="20"/>
              </w:rPr>
              <w:t>102.79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B37D5D" w:rsidRDefault="00B37D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D5D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</w:tr>
      <w:tr w:rsidR="00B37D5D" w:rsidRPr="004A49B2" w:rsidTr="008F409C">
        <w:trPr>
          <w:trHeight w:val="255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EC782D" w:rsidRDefault="00B37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2D">
              <w:rPr>
                <w:rFonts w:ascii="Times New Roman" w:hAnsi="Times New Roman" w:cs="Times New Roman"/>
                <w:sz w:val="20"/>
                <w:szCs w:val="20"/>
              </w:rPr>
              <w:t xml:space="preserve">Miscellaneous Goods and Services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EC782D" w:rsidRDefault="00B37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82D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B37D5D" w:rsidRDefault="00B37D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D5D">
              <w:rPr>
                <w:rFonts w:ascii="Times New Roman" w:hAnsi="Times New Roman" w:cs="Times New Roman"/>
                <w:sz w:val="20"/>
                <w:szCs w:val="20"/>
              </w:rPr>
              <w:t>111.15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B37D5D" w:rsidRDefault="00B37D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D5D">
              <w:rPr>
                <w:rFonts w:ascii="Times New Roman" w:hAnsi="Times New Roman" w:cs="Times New Roman"/>
                <w:sz w:val="20"/>
                <w:szCs w:val="20"/>
              </w:rPr>
              <w:t>104.75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B37D5D" w:rsidRDefault="00B37D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D5D"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B37D5D" w:rsidRDefault="00B37D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D5D">
              <w:rPr>
                <w:rFonts w:ascii="Times New Roman" w:hAnsi="Times New Roman" w:cs="Times New Roman"/>
                <w:sz w:val="20"/>
                <w:szCs w:val="20"/>
              </w:rPr>
              <w:t>104.50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B37D5D" w:rsidRDefault="00B37D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D5D">
              <w:rPr>
                <w:rFonts w:ascii="Times New Roman" w:hAnsi="Times New Roman" w:cs="Times New Roman"/>
                <w:sz w:val="20"/>
                <w:szCs w:val="20"/>
              </w:rPr>
              <w:t>6.37</w:t>
            </w:r>
          </w:p>
        </w:tc>
      </w:tr>
      <w:tr w:rsidR="00B37D5D" w:rsidRPr="004A49B2" w:rsidTr="008F409C">
        <w:trPr>
          <w:trHeight w:val="255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EC782D" w:rsidRDefault="00B37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2D">
              <w:rPr>
                <w:rFonts w:ascii="Times New Roman" w:hAnsi="Times New Roman" w:cs="Times New Roman"/>
                <w:sz w:val="20"/>
                <w:szCs w:val="20"/>
              </w:rPr>
              <w:t xml:space="preserve">All Groups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EC782D" w:rsidRDefault="00B37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82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B37D5D" w:rsidRDefault="00B37D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D5D">
              <w:rPr>
                <w:rFonts w:ascii="Times New Roman" w:hAnsi="Times New Roman" w:cs="Times New Roman"/>
                <w:sz w:val="20"/>
                <w:szCs w:val="20"/>
              </w:rPr>
              <w:t>106.99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B37D5D" w:rsidRDefault="00B37D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D5D">
              <w:rPr>
                <w:rFonts w:ascii="Times New Roman" w:hAnsi="Times New Roman" w:cs="Times New Roman"/>
                <w:sz w:val="20"/>
                <w:szCs w:val="20"/>
              </w:rPr>
              <w:t>106.83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B37D5D" w:rsidRDefault="00B37D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D5D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B37D5D" w:rsidRDefault="00B37D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D5D">
              <w:rPr>
                <w:rFonts w:ascii="Times New Roman" w:hAnsi="Times New Roman" w:cs="Times New Roman"/>
                <w:sz w:val="20"/>
                <w:szCs w:val="20"/>
              </w:rPr>
              <w:t>105.51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D" w:rsidRPr="00B37D5D" w:rsidRDefault="00B37D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D5D">
              <w:rPr>
                <w:rFonts w:ascii="Times New Roman" w:hAnsi="Times New Roman" w:cs="Times New Roman"/>
                <w:sz w:val="20"/>
                <w:szCs w:val="20"/>
              </w:rPr>
              <w:t>1.40</w:t>
            </w:r>
          </w:p>
        </w:tc>
      </w:tr>
    </w:tbl>
    <w:p w:rsidR="00AE5F6B" w:rsidRPr="00AE5F6B" w:rsidRDefault="00AE5F6B" w:rsidP="00AE5F6B">
      <w:pPr>
        <w:rPr>
          <w:rFonts w:ascii="Book Antiqua" w:eastAsia="Times New Roman" w:hAnsi="Book Antiqua" w:cs="Times New Roman"/>
          <w:sz w:val="18"/>
          <w:szCs w:val="18"/>
        </w:rPr>
      </w:pPr>
    </w:p>
    <w:p w:rsidR="00AE5F6B" w:rsidRPr="00AE5F6B" w:rsidRDefault="00AE5F6B" w:rsidP="00AE5F6B">
      <w:pPr>
        <w:rPr>
          <w:rFonts w:ascii="Book Antiqua" w:eastAsia="Times New Roman" w:hAnsi="Book Antiqua" w:cs="Times New Roman"/>
          <w:sz w:val="18"/>
          <w:szCs w:val="18"/>
        </w:rPr>
      </w:pPr>
    </w:p>
    <w:p w:rsidR="00B37D5D" w:rsidRDefault="00B37D5D" w:rsidP="00AE5F6B">
      <w:pPr>
        <w:rPr>
          <w:rFonts w:ascii="Book Antiqua" w:eastAsia="Times New Roman" w:hAnsi="Book Antiqua" w:cs="Times New Roman"/>
          <w:sz w:val="18"/>
          <w:szCs w:val="18"/>
        </w:rPr>
      </w:pPr>
    </w:p>
    <w:p w:rsidR="00B37D5D" w:rsidRPr="00B37D5D" w:rsidRDefault="00B37D5D" w:rsidP="00B37D5D">
      <w:pPr>
        <w:rPr>
          <w:rFonts w:ascii="Book Antiqua" w:eastAsia="Times New Roman" w:hAnsi="Book Antiqua" w:cs="Times New Roman"/>
          <w:sz w:val="18"/>
          <w:szCs w:val="18"/>
        </w:rPr>
      </w:pPr>
    </w:p>
    <w:p w:rsidR="00663631" w:rsidRDefault="00B37D5D" w:rsidP="00B37D5D">
      <w:pPr>
        <w:tabs>
          <w:tab w:val="left" w:pos="8415"/>
        </w:tabs>
      </w:pPr>
      <w:r>
        <w:rPr>
          <w:rFonts w:ascii="Book Antiqua" w:eastAsia="Times New Roman" w:hAnsi="Book Antiqua" w:cs="Times New Roman"/>
          <w:sz w:val="18"/>
          <w:szCs w:val="18"/>
        </w:rPr>
        <w:tab/>
      </w:r>
    </w:p>
    <w:sectPr w:rsidR="00663631" w:rsidSect="00846A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312EA"/>
    <w:multiLevelType w:val="hybridMultilevel"/>
    <w:tmpl w:val="A4D0657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39ED6748"/>
    <w:multiLevelType w:val="hybridMultilevel"/>
    <w:tmpl w:val="9D0AF5A2"/>
    <w:lvl w:ilvl="0" w:tplc="7DFCC694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14D61"/>
    <w:multiLevelType w:val="hybridMultilevel"/>
    <w:tmpl w:val="7AFEF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2EF7"/>
    <w:multiLevelType w:val="hybridMultilevel"/>
    <w:tmpl w:val="0324D2D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5403390C"/>
    <w:multiLevelType w:val="hybridMultilevel"/>
    <w:tmpl w:val="77BE2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0672D"/>
    <w:multiLevelType w:val="hybridMultilevel"/>
    <w:tmpl w:val="EB5CC8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7FE35A7"/>
    <w:multiLevelType w:val="hybridMultilevel"/>
    <w:tmpl w:val="1C72C51E"/>
    <w:lvl w:ilvl="0" w:tplc="CBEA4406">
      <w:start w:val="14"/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31"/>
    <w:rsid w:val="00046743"/>
    <w:rsid w:val="00065C96"/>
    <w:rsid w:val="000753E3"/>
    <w:rsid w:val="000A068C"/>
    <w:rsid w:val="000B5BFF"/>
    <w:rsid w:val="000D3070"/>
    <w:rsid w:val="000D7AF8"/>
    <w:rsid w:val="000E205F"/>
    <w:rsid w:val="000E36FA"/>
    <w:rsid w:val="00112553"/>
    <w:rsid w:val="00121731"/>
    <w:rsid w:val="00126DF0"/>
    <w:rsid w:val="00141346"/>
    <w:rsid w:val="00143CC2"/>
    <w:rsid w:val="001523DC"/>
    <w:rsid w:val="001555EC"/>
    <w:rsid w:val="00172D90"/>
    <w:rsid w:val="00192116"/>
    <w:rsid w:val="001F067B"/>
    <w:rsid w:val="00203037"/>
    <w:rsid w:val="0026330A"/>
    <w:rsid w:val="00266A81"/>
    <w:rsid w:val="00271088"/>
    <w:rsid w:val="002948FC"/>
    <w:rsid w:val="00296F41"/>
    <w:rsid w:val="002A0864"/>
    <w:rsid w:val="002B055C"/>
    <w:rsid w:val="002C231F"/>
    <w:rsid w:val="002E0991"/>
    <w:rsid w:val="00320CF3"/>
    <w:rsid w:val="00324089"/>
    <w:rsid w:val="00336811"/>
    <w:rsid w:val="00357CD3"/>
    <w:rsid w:val="00381D3F"/>
    <w:rsid w:val="00393561"/>
    <w:rsid w:val="00394FC6"/>
    <w:rsid w:val="003A2CD4"/>
    <w:rsid w:val="00437CCC"/>
    <w:rsid w:val="0047135D"/>
    <w:rsid w:val="004A49B2"/>
    <w:rsid w:val="004B1084"/>
    <w:rsid w:val="004B294E"/>
    <w:rsid w:val="004D06E1"/>
    <w:rsid w:val="004D4809"/>
    <w:rsid w:val="004D5607"/>
    <w:rsid w:val="004D7EC0"/>
    <w:rsid w:val="004F6AA1"/>
    <w:rsid w:val="004F777C"/>
    <w:rsid w:val="0052044F"/>
    <w:rsid w:val="0053113F"/>
    <w:rsid w:val="00535586"/>
    <w:rsid w:val="00582658"/>
    <w:rsid w:val="00583DF0"/>
    <w:rsid w:val="005D192D"/>
    <w:rsid w:val="005D1F87"/>
    <w:rsid w:val="005D285F"/>
    <w:rsid w:val="005D7E2F"/>
    <w:rsid w:val="00607CEB"/>
    <w:rsid w:val="006256F4"/>
    <w:rsid w:val="00631410"/>
    <w:rsid w:val="00647AA4"/>
    <w:rsid w:val="00653E26"/>
    <w:rsid w:val="00660924"/>
    <w:rsid w:val="00663631"/>
    <w:rsid w:val="006B0E4D"/>
    <w:rsid w:val="006B5AE3"/>
    <w:rsid w:val="006D030D"/>
    <w:rsid w:val="006D631D"/>
    <w:rsid w:val="006F4EF0"/>
    <w:rsid w:val="0074575D"/>
    <w:rsid w:val="00751BBE"/>
    <w:rsid w:val="007603FA"/>
    <w:rsid w:val="007634EC"/>
    <w:rsid w:val="00766953"/>
    <w:rsid w:val="00791B79"/>
    <w:rsid w:val="007B0D0B"/>
    <w:rsid w:val="007B472F"/>
    <w:rsid w:val="007C645B"/>
    <w:rsid w:val="007D79E2"/>
    <w:rsid w:val="007E7CEB"/>
    <w:rsid w:val="008433B7"/>
    <w:rsid w:val="00846A01"/>
    <w:rsid w:val="00846D86"/>
    <w:rsid w:val="00852A28"/>
    <w:rsid w:val="00865FC1"/>
    <w:rsid w:val="00867160"/>
    <w:rsid w:val="008721F5"/>
    <w:rsid w:val="008803F6"/>
    <w:rsid w:val="008C0C71"/>
    <w:rsid w:val="008D49A5"/>
    <w:rsid w:val="008F409C"/>
    <w:rsid w:val="00916D00"/>
    <w:rsid w:val="0092478B"/>
    <w:rsid w:val="0095331C"/>
    <w:rsid w:val="0095548F"/>
    <w:rsid w:val="0096097D"/>
    <w:rsid w:val="00961E5D"/>
    <w:rsid w:val="0096716A"/>
    <w:rsid w:val="009A409C"/>
    <w:rsid w:val="009A6361"/>
    <w:rsid w:val="009C5D6B"/>
    <w:rsid w:val="009E0E17"/>
    <w:rsid w:val="009F5B87"/>
    <w:rsid w:val="00A70F57"/>
    <w:rsid w:val="00A762AC"/>
    <w:rsid w:val="00A834C8"/>
    <w:rsid w:val="00A91A16"/>
    <w:rsid w:val="00AA02F7"/>
    <w:rsid w:val="00AA31E6"/>
    <w:rsid w:val="00AD59FA"/>
    <w:rsid w:val="00AE50E0"/>
    <w:rsid w:val="00AE5F6B"/>
    <w:rsid w:val="00AF2F41"/>
    <w:rsid w:val="00B00D0C"/>
    <w:rsid w:val="00B24227"/>
    <w:rsid w:val="00B24955"/>
    <w:rsid w:val="00B37D5D"/>
    <w:rsid w:val="00B662A9"/>
    <w:rsid w:val="00BA222F"/>
    <w:rsid w:val="00BA4E2E"/>
    <w:rsid w:val="00BB3B1F"/>
    <w:rsid w:val="00BC2482"/>
    <w:rsid w:val="00BD07CF"/>
    <w:rsid w:val="00BF0978"/>
    <w:rsid w:val="00C0657D"/>
    <w:rsid w:val="00C11EEF"/>
    <w:rsid w:val="00C23B94"/>
    <w:rsid w:val="00C35741"/>
    <w:rsid w:val="00C44BF4"/>
    <w:rsid w:val="00C629CD"/>
    <w:rsid w:val="00C63257"/>
    <w:rsid w:val="00C851B3"/>
    <w:rsid w:val="00CA6C3C"/>
    <w:rsid w:val="00CC57E4"/>
    <w:rsid w:val="00CD3727"/>
    <w:rsid w:val="00CF61BD"/>
    <w:rsid w:val="00D04021"/>
    <w:rsid w:val="00D1344F"/>
    <w:rsid w:val="00D20D4E"/>
    <w:rsid w:val="00D21304"/>
    <w:rsid w:val="00D41D69"/>
    <w:rsid w:val="00D6548B"/>
    <w:rsid w:val="00DA5D5B"/>
    <w:rsid w:val="00E0063C"/>
    <w:rsid w:val="00E1565C"/>
    <w:rsid w:val="00E2357E"/>
    <w:rsid w:val="00E719A8"/>
    <w:rsid w:val="00E9132A"/>
    <w:rsid w:val="00EC782D"/>
    <w:rsid w:val="00EE6D7B"/>
    <w:rsid w:val="00EF2B1C"/>
    <w:rsid w:val="00EF2C8D"/>
    <w:rsid w:val="00F31B96"/>
    <w:rsid w:val="00F4738A"/>
    <w:rsid w:val="00F50C1A"/>
    <w:rsid w:val="00F50F7B"/>
    <w:rsid w:val="00F57485"/>
    <w:rsid w:val="00F6019D"/>
    <w:rsid w:val="00F64A06"/>
    <w:rsid w:val="00F6783E"/>
    <w:rsid w:val="00F768D8"/>
    <w:rsid w:val="00F83EAD"/>
    <w:rsid w:val="00F92A5E"/>
    <w:rsid w:val="00F92AB1"/>
    <w:rsid w:val="00FA0356"/>
    <w:rsid w:val="00FB7DD5"/>
    <w:rsid w:val="00FC4206"/>
    <w:rsid w:val="00FD03BA"/>
    <w:rsid w:val="00FE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B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2B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36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631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36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B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2B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2">
    <w:name w:val="Body Text 2"/>
    <w:basedOn w:val="Normal"/>
    <w:link w:val="BodyText2Char"/>
    <w:rsid w:val="00EF2B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EF2B1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134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2A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B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2B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36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631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36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B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2B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2">
    <w:name w:val="Body Text 2"/>
    <w:basedOn w:val="Normal"/>
    <w:link w:val="BodyText2Char"/>
    <w:rsid w:val="00EF2B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EF2B1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134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2A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Tamika N George</dc:creator>
  <cp:lastModifiedBy>Alyssa S.A. Shepherd</cp:lastModifiedBy>
  <cp:revision>2</cp:revision>
  <dcterms:created xsi:type="dcterms:W3CDTF">2017-05-02T19:33:00Z</dcterms:created>
  <dcterms:modified xsi:type="dcterms:W3CDTF">2017-05-02T19:33:00Z</dcterms:modified>
</cp:coreProperties>
</file>