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25EE" w14:textId="04AF0F08" w:rsidR="00572451" w:rsidRDefault="00572451" w:rsidP="00572451">
      <w:pPr>
        <w:spacing w:after="0" w:line="240" w:lineRule="auto"/>
        <w:jc w:val="center"/>
        <w:rPr>
          <w:b/>
          <w:lang w:val="en-029"/>
        </w:rPr>
      </w:pPr>
      <w:r>
        <w:rPr>
          <w:b/>
          <w:lang w:val="en-029"/>
        </w:rPr>
        <w:t xml:space="preserve">GOVERNMENT OF </w:t>
      </w:r>
      <w:r w:rsidR="009B5632">
        <w:rPr>
          <w:b/>
          <w:lang w:val="en-029"/>
        </w:rPr>
        <w:t xml:space="preserve">THE </w:t>
      </w:r>
      <w:r w:rsidR="00F83393" w:rsidRPr="006504B6">
        <w:rPr>
          <w:b/>
          <w:lang w:val="en-029"/>
        </w:rPr>
        <w:t>VIRGIN ISLANDS</w:t>
      </w:r>
    </w:p>
    <w:p w14:paraId="786C0508" w14:textId="77777777" w:rsidR="00572451" w:rsidRPr="005833DE" w:rsidRDefault="00572451" w:rsidP="00572451">
      <w:pPr>
        <w:spacing w:after="0" w:line="240" w:lineRule="auto"/>
        <w:jc w:val="center"/>
        <w:rPr>
          <w:b/>
          <w:lang w:val="en-029"/>
        </w:rPr>
      </w:pPr>
    </w:p>
    <w:p w14:paraId="630A017C" w14:textId="77777777" w:rsidR="00F83393" w:rsidRDefault="00F83393" w:rsidP="00F83393">
      <w:pPr>
        <w:spacing w:after="0" w:line="240" w:lineRule="auto"/>
        <w:jc w:val="center"/>
        <w:rPr>
          <w:b/>
          <w:lang w:val="en-029"/>
        </w:rPr>
      </w:pPr>
      <w:r w:rsidRPr="008B307F">
        <w:rPr>
          <w:b/>
          <w:lang w:val="en-029"/>
        </w:rPr>
        <w:t>REHABILITATION AND</w:t>
      </w:r>
      <w:r w:rsidRPr="006504B6">
        <w:rPr>
          <w:b/>
          <w:lang w:val="en-029"/>
        </w:rPr>
        <w:t xml:space="preserve"> RECONSTRUCTION LOAN</w:t>
      </w:r>
      <w:r>
        <w:rPr>
          <w:b/>
          <w:lang w:val="en-029"/>
        </w:rPr>
        <w:t xml:space="preserve"> – HURRICANE IRMA</w:t>
      </w:r>
    </w:p>
    <w:p w14:paraId="11E7DC60" w14:textId="77777777" w:rsidR="00F83393" w:rsidRPr="003F047C" w:rsidRDefault="00F83393" w:rsidP="00F83393">
      <w:pPr>
        <w:spacing w:after="0" w:line="240" w:lineRule="auto"/>
        <w:jc w:val="center"/>
        <w:rPr>
          <w:b/>
          <w:lang w:val="en-029"/>
        </w:rPr>
      </w:pPr>
      <w:r w:rsidRPr="006504B6">
        <w:rPr>
          <w:b/>
          <w:lang w:val="en-029"/>
        </w:rPr>
        <w:t>BRITISH VIRGIN ISLAND</w:t>
      </w:r>
      <w:r>
        <w:rPr>
          <w:b/>
          <w:lang w:val="en-029"/>
        </w:rPr>
        <w:t>S</w:t>
      </w:r>
      <w:r w:rsidRPr="008B307F" w:rsidDel="004E17A7">
        <w:rPr>
          <w:b/>
          <w:lang w:val="en-029"/>
        </w:rPr>
        <w:t xml:space="preserve"> </w:t>
      </w:r>
    </w:p>
    <w:p w14:paraId="06FDF8B0" w14:textId="77777777" w:rsidR="00572451" w:rsidRPr="00D326E0" w:rsidRDefault="00572451" w:rsidP="00572451">
      <w:pPr>
        <w:spacing w:after="0" w:line="240" w:lineRule="auto"/>
        <w:jc w:val="center"/>
        <w:rPr>
          <w:b/>
          <w:lang w:val="en-029"/>
        </w:rPr>
      </w:pPr>
    </w:p>
    <w:p w14:paraId="583A390D" w14:textId="23FC1A52" w:rsidR="00572451" w:rsidRPr="005833DE" w:rsidRDefault="00F83393" w:rsidP="00572451">
      <w:pPr>
        <w:spacing w:after="0" w:line="240" w:lineRule="auto"/>
        <w:jc w:val="center"/>
        <w:rPr>
          <w:b/>
          <w:lang w:val="en-029"/>
        </w:rPr>
      </w:pPr>
      <w:r>
        <w:rPr>
          <w:b/>
          <w:lang w:val="en-029"/>
        </w:rPr>
        <w:t xml:space="preserve">INDIVIDUAL </w:t>
      </w:r>
      <w:r w:rsidR="00572451">
        <w:rPr>
          <w:b/>
          <w:lang w:val="en-029"/>
        </w:rPr>
        <w:t xml:space="preserve">CONSULTANCY SERVICES FOR </w:t>
      </w:r>
      <w:r w:rsidR="00980F6D">
        <w:rPr>
          <w:b/>
          <w:lang w:val="en-029"/>
        </w:rPr>
        <w:t>COMMUNITY LIAISON OFFICER</w:t>
      </w:r>
    </w:p>
    <w:p w14:paraId="4CAB7BA4" w14:textId="77777777" w:rsidR="00572451" w:rsidRDefault="00572451" w:rsidP="00572451">
      <w:pPr>
        <w:spacing w:after="0" w:line="240" w:lineRule="auto"/>
        <w:jc w:val="center"/>
        <w:rPr>
          <w:b/>
          <w:lang w:val="en-029"/>
        </w:rPr>
      </w:pPr>
    </w:p>
    <w:p w14:paraId="69B32D33" w14:textId="77777777" w:rsidR="00572451" w:rsidRPr="0047156E" w:rsidRDefault="00572451" w:rsidP="00572451">
      <w:pPr>
        <w:spacing w:after="0" w:line="240" w:lineRule="auto"/>
        <w:jc w:val="center"/>
        <w:rPr>
          <w:b/>
          <w:u w:val="single"/>
          <w:lang w:val="en-029"/>
        </w:rPr>
      </w:pPr>
      <w:r w:rsidRPr="0047156E">
        <w:rPr>
          <w:b/>
          <w:u w:val="single"/>
          <w:lang w:val="en-029"/>
        </w:rPr>
        <w:t>REQUEST FOR EXPRESSIONS OF INTEREST</w:t>
      </w:r>
    </w:p>
    <w:p w14:paraId="19D9E994" w14:textId="77777777" w:rsidR="00572451" w:rsidRDefault="00572451" w:rsidP="00572451">
      <w:pPr>
        <w:spacing w:after="0" w:line="240" w:lineRule="auto"/>
        <w:rPr>
          <w:lang w:val="en-029"/>
        </w:rPr>
      </w:pPr>
    </w:p>
    <w:p w14:paraId="57E28365" w14:textId="77777777" w:rsidR="00572451" w:rsidRDefault="00572451" w:rsidP="00572451">
      <w:pPr>
        <w:spacing w:after="0" w:line="240" w:lineRule="auto"/>
        <w:rPr>
          <w:lang w:val="en-029"/>
        </w:rPr>
      </w:pPr>
    </w:p>
    <w:p w14:paraId="27D78F1D" w14:textId="3E83AE49" w:rsidR="00CF255A" w:rsidRPr="008B307F" w:rsidRDefault="00CF255A" w:rsidP="00CF255A">
      <w:pPr>
        <w:spacing w:after="0" w:line="360" w:lineRule="auto"/>
        <w:jc w:val="both"/>
        <w:rPr>
          <w:lang w:val="en-029"/>
        </w:rPr>
      </w:pPr>
      <w:r w:rsidRPr="008B307F">
        <w:rPr>
          <w:lang w:val="en-029"/>
        </w:rPr>
        <w:t xml:space="preserve">The </w:t>
      </w:r>
      <w:r w:rsidRPr="006504B6">
        <w:rPr>
          <w:lang w:val="en-029"/>
        </w:rPr>
        <w:t xml:space="preserve">Government of </w:t>
      </w:r>
      <w:r w:rsidR="00D806D6">
        <w:rPr>
          <w:lang w:val="en-029"/>
        </w:rPr>
        <w:t xml:space="preserve">the </w:t>
      </w:r>
      <w:r w:rsidRPr="006504B6">
        <w:rPr>
          <w:lang w:val="en-029"/>
        </w:rPr>
        <w:t>Virgin Islands (</w:t>
      </w:r>
      <w:r>
        <w:rPr>
          <w:lang w:val="en-029"/>
        </w:rPr>
        <w:t>GOVI</w:t>
      </w:r>
      <w:r w:rsidRPr="006504B6">
        <w:rPr>
          <w:lang w:val="en-029"/>
        </w:rPr>
        <w:t>)</w:t>
      </w:r>
      <w:r w:rsidRPr="003F047C">
        <w:rPr>
          <w:lang w:val="en-029"/>
        </w:rPr>
        <w:t xml:space="preserve"> has received financing from the Caribbean Development Bank (CDB) in an amount equivalent to </w:t>
      </w:r>
      <w:r w:rsidRPr="006504B6">
        <w:rPr>
          <w:lang w:val="en-029"/>
        </w:rPr>
        <w:t>US$65,291,000</w:t>
      </w:r>
      <w:r w:rsidRPr="003F047C">
        <w:rPr>
          <w:lang w:val="en-029"/>
        </w:rPr>
        <w:t xml:space="preserve"> towards the cost of </w:t>
      </w:r>
      <w:r w:rsidRPr="006504B6">
        <w:rPr>
          <w:lang w:val="en-029"/>
        </w:rPr>
        <w:t xml:space="preserve">Rehabilitation </w:t>
      </w:r>
      <w:r>
        <w:rPr>
          <w:lang w:val="en-029"/>
        </w:rPr>
        <w:t xml:space="preserve">and </w:t>
      </w:r>
      <w:r w:rsidRPr="006504B6">
        <w:rPr>
          <w:lang w:val="en-029"/>
        </w:rPr>
        <w:t>Reconstruction Loan</w:t>
      </w:r>
      <w:r>
        <w:rPr>
          <w:lang w:val="en-029"/>
        </w:rPr>
        <w:t xml:space="preserve"> – Hurricane Irma</w:t>
      </w:r>
      <w:r w:rsidRPr="003F047C">
        <w:rPr>
          <w:lang w:val="en-029"/>
        </w:rPr>
        <w:t xml:space="preserve"> </w:t>
      </w:r>
      <w:r w:rsidRPr="006504B6">
        <w:rPr>
          <w:lang w:val="en-029"/>
        </w:rPr>
        <w:t>Project</w:t>
      </w:r>
      <w:r w:rsidRPr="003F047C">
        <w:rPr>
          <w:lang w:val="en-029"/>
        </w:rPr>
        <w:t xml:space="preserve"> and intends to apply a portion of the proceeds of this financing to eligible payments under a contract for wh</w:t>
      </w:r>
      <w:r w:rsidR="00D806D6">
        <w:rPr>
          <w:lang w:val="en-029"/>
        </w:rPr>
        <w:t xml:space="preserve">ich this invitation is issued. </w:t>
      </w:r>
      <w:r w:rsidRPr="003F047C">
        <w:rPr>
          <w:lang w:val="en-029"/>
        </w:rPr>
        <w:t xml:space="preserve">Payments by CDB will be made only at the request of </w:t>
      </w:r>
      <w:r>
        <w:rPr>
          <w:lang w:val="en-029"/>
        </w:rPr>
        <w:t>GOVI</w:t>
      </w:r>
      <w:r w:rsidRPr="006504B6">
        <w:rPr>
          <w:lang w:val="en-029"/>
        </w:rPr>
        <w:t xml:space="preserve"> </w:t>
      </w:r>
      <w:r w:rsidRPr="003F047C">
        <w:rPr>
          <w:lang w:val="en-029"/>
        </w:rPr>
        <w:t xml:space="preserve">and upon approval by </w:t>
      </w:r>
      <w:proofErr w:type="gramStart"/>
      <w:r w:rsidRPr="003F047C">
        <w:rPr>
          <w:lang w:val="en-029"/>
        </w:rPr>
        <w:t>CDB, and</w:t>
      </w:r>
      <w:proofErr w:type="gramEnd"/>
      <w:r w:rsidRPr="003F047C">
        <w:rPr>
          <w:lang w:val="en-029"/>
        </w:rPr>
        <w:t xml:space="preserve"> will be subject in all res</w:t>
      </w:r>
      <w:r w:rsidRPr="008B307F">
        <w:rPr>
          <w:lang w:val="en-029"/>
        </w:rPr>
        <w:t>pects to the terms and conditi</w:t>
      </w:r>
      <w:r w:rsidR="00D806D6">
        <w:rPr>
          <w:lang w:val="en-029"/>
        </w:rPr>
        <w:t>ons of the Financing Agreement.</w:t>
      </w:r>
      <w:r w:rsidRPr="008B307F">
        <w:rPr>
          <w:lang w:val="en-029"/>
        </w:rPr>
        <w:t xml:space="preserve"> The Financing Agreement prohibits withdrawal from the financing account </w:t>
      </w:r>
      <w:proofErr w:type="gramStart"/>
      <w:r w:rsidRPr="008B307F">
        <w:rPr>
          <w:lang w:val="en-029"/>
        </w:rPr>
        <w:t>for the purpose of</w:t>
      </w:r>
      <w:proofErr w:type="gramEnd"/>
      <w:r w:rsidRPr="008B307F">
        <w:rPr>
          <w:lang w:val="en-029"/>
        </w:rPr>
        <w:t xml:space="preserve"> any payment to persons or entities, or for any import of goods, if such payment or import, to the knowledge of CDB, is prohibited by a decision of the United Nations Security Council taken under Chapter VII of the</w:t>
      </w:r>
      <w:r w:rsidR="00D806D6">
        <w:rPr>
          <w:lang w:val="en-029"/>
        </w:rPr>
        <w:t xml:space="preserve"> Charter of the United Nations.</w:t>
      </w:r>
      <w:r w:rsidRPr="008B307F">
        <w:rPr>
          <w:lang w:val="en-029"/>
        </w:rPr>
        <w:t xml:space="preserve"> No party other than </w:t>
      </w:r>
      <w:r>
        <w:rPr>
          <w:lang w:val="en-029"/>
        </w:rPr>
        <w:t>GOVI</w:t>
      </w:r>
      <w:r w:rsidRPr="008B307F">
        <w:rPr>
          <w:lang w:val="en-029"/>
        </w:rPr>
        <w:t xml:space="preserve"> shall derive any rights from the Financing Agreement or have any claim to the proceeds of the Financing.</w:t>
      </w:r>
    </w:p>
    <w:p w14:paraId="139A01B6" w14:textId="77777777" w:rsidR="00572451" w:rsidRDefault="00572451" w:rsidP="00572451">
      <w:pPr>
        <w:spacing w:after="0" w:line="360" w:lineRule="auto"/>
        <w:jc w:val="both"/>
        <w:rPr>
          <w:lang w:val="en-029"/>
        </w:rPr>
      </w:pPr>
    </w:p>
    <w:p w14:paraId="1640631C" w14:textId="637C9C18" w:rsidR="00CF255A" w:rsidRDefault="00CF255A" w:rsidP="00CF255A">
      <w:pPr>
        <w:spacing w:after="0" w:line="360" w:lineRule="auto"/>
        <w:jc w:val="both"/>
        <w:rPr>
          <w:lang w:val="en-029"/>
        </w:rPr>
      </w:pPr>
      <w:r w:rsidRPr="006504B6">
        <w:rPr>
          <w:lang w:val="en-029"/>
        </w:rPr>
        <w:t xml:space="preserve">The </w:t>
      </w:r>
      <w:r>
        <w:rPr>
          <w:lang w:val="en-029"/>
        </w:rPr>
        <w:t>Projects Unit of the Ministry of Finance</w:t>
      </w:r>
      <w:r w:rsidRPr="003F047C">
        <w:rPr>
          <w:lang w:val="en-029"/>
        </w:rPr>
        <w:t>,</w:t>
      </w:r>
      <w:r>
        <w:rPr>
          <w:lang w:val="en-029"/>
        </w:rPr>
        <w:t xml:space="preserve"> who is</w:t>
      </w:r>
      <w:r w:rsidRPr="003F047C">
        <w:rPr>
          <w:lang w:val="en-029"/>
        </w:rPr>
        <w:t xml:space="preserve"> the Executing Agency, now wishes to procure </w:t>
      </w:r>
      <w:r>
        <w:rPr>
          <w:lang w:val="en-029"/>
        </w:rPr>
        <w:t xml:space="preserve">individual </w:t>
      </w:r>
      <w:r w:rsidRPr="003F047C">
        <w:rPr>
          <w:lang w:val="en-029"/>
        </w:rPr>
        <w:t xml:space="preserve">consultancy services for </w:t>
      </w:r>
      <w:r>
        <w:rPr>
          <w:lang w:val="en-029"/>
        </w:rPr>
        <w:t xml:space="preserve">a </w:t>
      </w:r>
      <w:r w:rsidR="00980F6D">
        <w:rPr>
          <w:lang w:val="en-029"/>
        </w:rPr>
        <w:t>Community Liaison Officer</w:t>
      </w:r>
      <w:r>
        <w:rPr>
          <w:lang w:val="en-029"/>
        </w:rPr>
        <w:t xml:space="preserve">.  </w:t>
      </w:r>
    </w:p>
    <w:p w14:paraId="3F26E14B" w14:textId="77777777" w:rsidR="00572451" w:rsidRDefault="00572451" w:rsidP="00572451">
      <w:pPr>
        <w:spacing w:after="0" w:line="360" w:lineRule="auto"/>
        <w:jc w:val="both"/>
        <w:rPr>
          <w:lang w:val="en-029"/>
        </w:rPr>
      </w:pPr>
    </w:p>
    <w:p w14:paraId="519DD5F5" w14:textId="1F9F398C" w:rsidR="00572451" w:rsidRDefault="00572451" w:rsidP="00572451">
      <w:pPr>
        <w:spacing w:after="0" w:line="360" w:lineRule="auto"/>
        <w:jc w:val="both"/>
        <w:rPr>
          <w:lang w:val="en-029"/>
        </w:rPr>
      </w:pPr>
      <w:r>
        <w:rPr>
          <w:lang w:val="en-029"/>
        </w:rPr>
        <w:t>The objective of the consultancy is</w:t>
      </w:r>
      <w:r w:rsidR="00CF255A" w:rsidRPr="00CF255A">
        <w:rPr>
          <w:rFonts w:eastAsia="Times New Roman"/>
        </w:rPr>
        <w:t xml:space="preserve"> </w:t>
      </w:r>
      <w:r w:rsidR="005B3001" w:rsidRPr="00350DE3">
        <w:rPr>
          <w:rFonts w:eastAsia="Times New Roman"/>
          <w:color w:val="000000"/>
          <w:bdr w:val="nil"/>
          <w:lang w:val="en-GB"/>
        </w:rPr>
        <w:t xml:space="preserve">to </w:t>
      </w:r>
      <w:r w:rsidR="005B3001" w:rsidRPr="00350DE3">
        <w:rPr>
          <w:rFonts w:eastAsia="Times New Roman"/>
          <w:color w:val="000000"/>
          <w:shd w:val="clear" w:color="auto" w:fill="FFFFFF"/>
        </w:rPr>
        <w:t xml:space="preserve">facilitate the participation of communities in the planning, design, implementation and monitoring </w:t>
      </w:r>
      <w:r w:rsidR="005B3001">
        <w:rPr>
          <w:rFonts w:eastAsia="Times New Roman"/>
          <w:color w:val="000000"/>
          <w:shd w:val="clear" w:color="auto" w:fill="FFFFFF"/>
        </w:rPr>
        <w:t xml:space="preserve">phases </w:t>
      </w:r>
      <w:r w:rsidR="005B3001" w:rsidRPr="00350DE3">
        <w:rPr>
          <w:rFonts w:eastAsia="Times New Roman"/>
          <w:color w:val="000000"/>
          <w:shd w:val="clear" w:color="auto" w:fill="FFFFFF"/>
        </w:rPr>
        <w:t>of infrastructure project</w:t>
      </w:r>
      <w:r w:rsidR="005B3001">
        <w:rPr>
          <w:rFonts w:eastAsia="Times New Roman"/>
          <w:color w:val="000000"/>
          <w:shd w:val="clear" w:color="auto" w:fill="FFFFFF"/>
        </w:rPr>
        <w:t>s</w:t>
      </w:r>
      <w:r w:rsidR="005B3001" w:rsidRPr="00350DE3">
        <w:rPr>
          <w:rFonts w:eastAsia="Times New Roman"/>
          <w:color w:val="000000"/>
          <w:shd w:val="clear" w:color="auto" w:fill="FFFFFF"/>
        </w:rPr>
        <w:t xml:space="preserve">, with </w:t>
      </w:r>
      <w:r w:rsidR="005B3001">
        <w:rPr>
          <w:rFonts w:eastAsia="Times New Roman"/>
          <w:color w:val="000000"/>
          <w:shd w:val="clear" w:color="auto" w:fill="FFFFFF"/>
        </w:rPr>
        <w:t>a</w:t>
      </w:r>
      <w:r w:rsidR="005B3001" w:rsidRPr="00350DE3">
        <w:rPr>
          <w:rFonts w:eastAsia="Times New Roman"/>
          <w:color w:val="000000"/>
          <w:shd w:val="clear" w:color="auto" w:fill="FFFFFF"/>
        </w:rPr>
        <w:t xml:space="preserve"> specific focus on </w:t>
      </w:r>
      <w:r w:rsidR="005B3001" w:rsidRPr="00350DE3">
        <w:rPr>
          <w:rFonts w:eastAsia="Times New Roman"/>
          <w:color w:val="000000"/>
          <w:bdr w:val="nil"/>
          <w:lang w:val="en-GB"/>
        </w:rPr>
        <w:t xml:space="preserve">integrating social and gender considerations into the Project, </w:t>
      </w:r>
      <w:r w:rsidR="005B3001">
        <w:rPr>
          <w:rFonts w:eastAsia="Times New Roman"/>
          <w:color w:val="000000"/>
          <w:bdr w:val="nil"/>
          <w:lang w:val="en-GB"/>
        </w:rPr>
        <w:t xml:space="preserve">while </w:t>
      </w:r>
      <w:r w:rsidR="005B3001" w:rsidRPr="00350DE3">
        <w:rPr>
          <w:rFonts w:eastAsia="Times New Roman"/>
          <w:color w:val="000000"/>
          <w:bdr w:val="nil"/>
          <w:lang w:val="en-GB"/>
        </w:rPr>
        <w:t>managing stakeholders and liaising with the affected communities in a socially-inclusive and gender-responsive way.</w:t>
      </w:r>
      <w:r w:rsidR="00CF255A">
        <w:rPr>
          <w:rFonts w:eastAsia="Times New Roman"/>
        </w:rPr>
        <w:t xml:space="preserve"> </w:t>
      </w:r>
      <w:r>
        <w:rPr>
          <w:lang w:val="en-029"/>
        </w:rPr>
        <w:t xml:space="preserve">The duration of the assignment is expected to be for </w:t>
      </w:r>
      <w:r w:rsidR="00D806D6">
        <w:rPr>
          <w:lang w:val="en-029"/>
        </w:rPr>
        <w:t>2</w:t>
      </w:r>
      <w:r w:rsidR="00980F6D">
        <w:rPr>
          <w:lang w:val="en-029"/>
        </w:rPr>
        <w:t xml:space="preserve">50 </w:t>
      </w:r>
      <w:r w:rsidR="004E56E8">
        <w:rPr>
          <w:lang w:val="en-029"/>
        </w:rPr>
        <w:t>working</w:t>
      </w:r>
      <w:r w:rsidR="00980F6D">
        <w:rPr>
          <w:lang w:val="en-029"/>
        </w:rPr>
        <w:t xml:space="preserve"> days over a</w:t>
      </w:r>
      <w:r>
        <w:rPr>
          <w:lang w:val="en-029"/>
        </w:rPr>
        <w:t xml:space="preserve"> period of </w:t>
      </w:r>
      <w:r w:rsidR="00980F6D">
        <w:rPr>
          <w:lang w:val="en-029"/>
        </w:rPr>
        <w:t>36 months.</w:t>
      </w:r>
    </w:p>
    <w:p w14:paraId="2F25FE6F" w14:textId="77777777" w:rsidR="00572451" w:rsidRDefault="00572451" w:rsidP="00572451">
      <w:pPr>
        <w:spacing w:after="0" w:line="360" w:lineRule="auto"/>
        <w:jc w:val="both"/>
        <w:rPr>
          <w:lang w:val="en-029"/>
        </w:rPr>
      </w:pPr>
    </w:p>
    <w:p w14:paraId="5F9EA76A" w14:textId="77777777" w:rsidR="00572451" w:rsidRDefault="00CF255A" w:rsidP="00572451">
      <w:pPr>
        <w:spacing w:after="0" w:line="360" w:lineRule="auto"/>
        <w:jc w:val="both"/>
        <w:rPr>
          <w:lang w:val="en-029"/>
        </w:rPr>
      </w:pPr>
      <w:r w:rsidRPr="00CF255A">
        <w:rPr>
          <w:lang w:val="en-029"/>
        </w:rPr>
        <w:t>The Projects Unit</w:t>
      </w:r>
      <w:r w:rsidR="00572451">
        <w:rPr>
          <w:lang w:val="en-029"/>
        </w:rPr>
        <w:t xml:space="preserve"> now invites interested eligible individual consultants to submit Expressions of Interest indicating qualifications and experience required to provide these consultancy services.</w:t>
      </w:r>
    </w:p>
    <w:p w14:paraId="64896519" w14:textId="77777777" w:rsidR="00572451" w:rsidRDefault="00572451" w:rsidP="00572451">
      <w:pPr>
        <w:spacing w:after="0" w:line="360" w:lineRule="auto"/>
        <w:jc w:val="both"/>
        <w:rPr>
          <w:lang w:val="en-029"/>
        </w:rPr>
      </w:pPr>
    </w:p>
    <w:p w14:paraId="05F856E3" w14:textId="77777777" w:rsidR="00572451" w:rsidRDefault="00572451" w:rsidP="00572451">
      <w:pPr>
        <w:spacing w:after="0" w:line="360" w:lineRule="auto"/>
        <w:jc w:val="both"/>
        <w:rPr>
          <w:lang w:val="en-029"/>
        </w:rPr>
      </w:pPr>
      <w:r>
        <w:rPr>
          <w:lang w:val="en-029"/>
        </w:rPr>
        <w:t>Consultants shall be eligible to participate if:</w:t>
      </w:r>
    </w:p>
    <w:p w14:paraId="2329FE09" w14:textId="77777777" w:rsidR="00572451" w:rsidRPr="00E808D8" w:rsidRDefault="00572451" w:rsidP="00572451">
      <w:pPr>
        <w:spacing w:line="360" w:lineRule="auto"/>
        <w:ind w:left="720"/>
        <w:jc w:val="both"/>
        <w:rPr>
          <w:szCs w:val="22"/>
        </w:rPr>
      </w:pPr>
    </w:p>
    <w:p w14:paraId="1D036242" w14:textId="77777777" w:rsidR="00572451" w:rsidRPr="00E808D8" w:rsidRDefault="00572451" w:rsidP="00572451">
      <w:pPr>
        <w:numPr>
          <w:ilvl w:val="0"/>
          <w:numId w:val="2"/>
        </w:numPr>
        <w:spacing w:after="0" w:line="360" w:lineRule="auto"/>
        <w:ind w:left="1260" w:hanging="540"/>
        <w:jc w:val="both"/>
        <w:rPr>
          <w:szCs w:val="22"/>
        </w:rPr>
      </w:pPr>
      <w:r w:rsidRPr="00E808D8">
        <w:rPr>
          <w:szCs w:val="22"/>
        </w:rPr>
        <w:t>the pe</w:t>
      </w:r>
      <w:r>
        <w:rPr>
          <w:szCs w:val="22"/>
        </w:rPr>
        <w:t>rsons a</w:t>
      </w:r>
      <w:r w:rsidRPr="00E808D8">
        <w:rPr>
          <w:szCs w:val="22"/>
        </w:rPr>
        <w:t>r</w:t>
      </w:r>
      <w:r>
        <w:rPr>
          <w:szCs w:val="22"/>
        </w:rPr>
        <w:t>e</w:t>
      </w:r>
      <w:r w:rsidRPr="00E808D8">
        <w:rPr>
          <w:szCs w:val="22"/>
        </w:rPr>
        <w:t xml:space="preserve"> citizens or </w:t>
      </w:r>
      <w:r w:rsidRPr="00E808D8">
        <w:rPr>
          <w:i/>
          <w:szCs w:val="22"/>
        </w:rPr>
        <w:t>bona fide</w:t>
      </w:r>
      <w:r w:rsidRPr="00E808D8">
        <w:rPr>
          <w:szCs w:val="22"/>
        </w:rPr>
        <w:t xml:space="preserve"> residents of an eligible country; and </w:t>
      </w:r>
    </w:p>
    <w:p w14:paraId="25DD404A" w14:textId="77777777" w:rsidR="00572451" w:rsidRPr="00E808D8" w:rsidRDefault="00572451" w:rsidP="00572451">
      <w:pPr>
        <w:spacing w:line="360" w:lineRule="auto"/>
        <w:ind w:left="1260" w:hanging="540"/>
        <w:jc w:val="both"/>
        <w:rPr>
          <w:szCs w:val="22"/>
        </w:rPr>
      </w:pPr>
    </w:p>
    <w:p w14:paraId="33F82735" w14:textId="77777777" w:rsidR="00572451" w:rsidRDefault="00572451" w:rsidP="00572451">
      <w:pPr>
        <w:numPr>
          <w:ilvl w:val="0"/>
          <w:numId w:val="2"/>
        </w:numPr>
        <w:spacing w:after="0" w:line="360" w:lineRule="auto"/>
        <w:ind w:left="1260" w:hanging="540"/>
        <w:jc w:val="both"/>
        <w:rPr>
          <w:szCs w:val="22"/>
        </w:rPr>
      </w:pPr>
      <w:r w:rsidRPr="00E808D8">
        <w:rPr>
          <w:szCs w:val="22"/>
        </w:rPr>
        <w:lastRenderedPageBreak/>
        <w:t xml:space="preserve">in all cases, the consultant has no arrangement and undertakes not to make any arrangements, whereby any substantial part of the net profits or other tangible benefits of the contract will accrue or be paid to a person not a citizen or </w:t>
      </w:r>
      <w:r w:rsidRPr="00E808D8">
        <w:rPr>
          <w:i/>
          <w:szCs w:val="22"/>
        </w:rPr>
        <w:t>bona fide</w:t>
      </w:r>
      <w:r w:rsidRPr="00E808D8">
        <w:rPr>
          <w:szCs w:val="22"/>
        </w:rPr>
        <w:t xml:space="preserve"> resident of an eligible country.</w:t>
      </w:r>
    </w:p>
    <w:p w14:paraId="5204EB4D" w14:textId="77777777" w:rsidR="00572451" w:rsidRDefault="00572451" w:rsidP="00572451">
      <w:pPr>
        <w:pStyle w:val="ListParagraph"/>
        <w:rPr>
          <w:szCs w:val="22"/>
        </w:rPr>
      </w:pPr>
    </w:p>
    <w:p w14:paraId="21C3DB04" w14:textId="33BF625E" w:rsidR="00572451" w:rsidRDefault="00CE0B28" w:rsidP="00572451">
      <w:pPr>
        <w:spacing w:after="0" w:line="360" w:lineRule="auto"/>
        <w:jc w:val="both"/>
        <w:rPr>
          <w:lang w:val="en-029"/>
        </w:rPr>
      </w:pPr>
      <w:r>
        <w:rPr>
          <w:szCs w:val="22"/>
        </w:rPr>
        <w:t>All</w:t>
      </w:r>
      <w:r w:rsidR="00572451" w:rsidRPr="00E808D8">
        <w:rPr>
          <w:szCs w:val="22"/>
        </w:rPr>
        <w:t xml:space="preserve"> </w:t>
      </w:r>
      <w:r w:rsidR="00572451">
        <w:rPr>
          <w:lang w:val="en-029"/>
        </w:rPr>
        <w:t xml:space="preserve">countries are </w:t>
      </w:r>
      <w:r>
        <w:rPr>
          <w:lang w:val="en-029"/>
        </w:rPr>
        <w:t>eligible for this assignment</w:t>
      </w:r>
      <w:r w:rsidR="00980F6D">
        <w:rPr>
          <w:lang w:val="en-029"/>
        </w:rPr>
        <w:t>.</w:t>
      </w:r>
      <w:r w:rsidR="00572451">
        <w:rPr>
          <w:lang w:val="en-029"/>
        </w:rPr>
        <w:t xml:space="preserve"> </w:t>
      </w:r>
    </w:p>
    <w:p w14:paraId="71B5ED76" w14:textId="77777777" w:rsidR="00F30064" w:rsidRDefault="00F30064" w:rsidP="00572451">
      <w:pPr>
        <w:spacing w:after="0" w:line="360" w:lineRule="auto"/>
        <w:jc w:val="both"/>
        <w:rPr>
          <w:lang w:val="en-029"/>
        </w:rPr>
      </w:pPr>
    </w:p>
    <w:p w14:paraId="6B63ACDE" w14:textId="77777777" w:rsidR="00F30064" w:rsidRDefault="00F30064" w:rsidP="00572451">
      <w:pPr>
        <w:spacing w:after="0" w:line="360" w:lineRule="auto"/>
        <w:jc w:val="both"/>
        <w:rPr>
          <w:lang w:val="en-029"/>
        </w:rPr>
      </w:pPr>
      <w:r w:rsidRPr="00F30064">
        <w:rPr>
          <w:lang w:val="en-029"/>
        </w:rPr>
        <w:t>The attention of interested Consultants is drawn to paragraph 1.9 of CDB’s Guidelines for the Selection and Engagement of Consultants (2011), setting forth CDB’s policy on conflict of interest.</w:t>
      </w:r>
    </w:p>
    <w:p w14:paraId="69EBBB27" w14:textId="77777777" w:rsidR="00572451" w:rsidRDefault="00572451" w:rsidP="00572451">
      <w:pPr>
        <w:spacing w:after="0" w:line="360" w:lineRule="auto"/>
        <w:jc w:val="both"/>
        <w:rPr>
          <w:lang w:val="en-029"/>
        </w:rPr>
      </w:pPr>
    </w:p>
    <w:p w14:paraId="1377C6C6" w14:textId="4A05A0F6" w:rsidR="00CF255A" w:rsidRPr="008B307F" w:rsidRDefault="00572451" w:rsidP="00CF255A">
      <w:pPr>
        <w:spacing w:after="0" w:line="360" w:lineRule="auto"/>
        <w:jc w:val="both"/>
        <w:rPr>
          <w:lang w:val="en-029"/>
        </w:rPr>
      </w:pPr>
      <w:r>
        <w:rPr>
          <w:lang w:val="en-029"/>
        </w:rPr>
        <w:t>In the assessment of submissions, consideration will be given to qualifications and experi</w:t>
      </w:r>
      <w:r w:rsidR="007C05FF">
        <w:rPr>
          <w:lang w:val="en-029"/>
        </w:rPr>
        <w:t>ence on similar assignments.</w:t>
      </w:r>
      <w:r w:rsidR="00CF255A">
        <w:rPr>
          <w:lang w:val="en-029"/>
        </w:rPr>
        <w:t xml:space="preserve"> </w:t>
      </w:r>
      <w:r>
        <w:rPr>
          <w:lang w:val="en-029"/>
        </w:rPr>
        <w:t>All informatio</w:t>
      </w:r>
      <w:r w:rsidR="00C33E40">
        <w:rPr>
          <w:lang w:val="en-029"/>
        </w:rPr>
        <w:t>n must be submitted in English.</w:t>
      </w:r>
      <w:r>
        <w:rPr>
          <w:lang w:val="en-029"/>
        </w:rPr>
        <w:t xml:space="preserve"> Further information may be obtained from the first address below between </w:t>
      </w:r>
      <w:r w:rsidR="00CF255A" w:rsidRPr="006504B6">
        <w:rPr>
          <w:lang w:val="en-029"/>
        </w:rPr>
        <w:t>8:30</w:t>
      </w:r>
      <w:r w:rsidR="00CF255A" w:rsidRPr="003F047C">
        <w:rPr>
          <w:lang w:val="en-029"/>
        </w:rPr>
        <w:t xml:space="preserve"> and </w:t>
      </w:r>
      <w:r w:rsidR="00CF255A" w:rsidRPr="006504B6">
        <w:rPr>
          <w:lang w:val="en-029"/>
        </w:rPr>
        <w:t xml:space="preserve">12:00 </w:t>
      </w:r>
      <w:r w:rsidR="00CF255A" w:rsidRPr="003F047C">
        <w:rPr>
          <w:lang w:val="en-029"/>
        </w:rPr>
        <w:t xml:space="preserve">hours </w:t>
      </w:r>
      <w:r w:rsidR="00CF255A" w:rsidRPr="008B307F">
        <w:rPr>
          <w:lang w:val="en-029"/>
        </w:rPr>
        <w:t>Monday to Friday.</w:t>
      </w:r>
    </w:p>
    <w:p w14:paraId="75115A37" w14:textId="77777777" w:rsidR="00572451" w:rsidRDefault="00572451" w:rsidP="00572451">
      <w:pPr>
        <w:spacing w:after="0" w:line="360" w:lineRule="auto"/>
        <w:jc w:val="both"/>
        <w:rPr>
          <w:lang w:val="en-029"/>
        </w:rPr>
      </w:pPr>
    </w:p>
    <w:p w14:paraId="35BEEA57" w14:textId="04F6E1A6" w:rsidR="00CF255A" w:rsidRPr="003F047C" w:rsidRDefault="00CF255A" w:rsidP="00CF255A">
      <w:pPr>
        <w:spacing w:after="0" w:line="360" w:lineRule="auto"/>
        <w:jc w:val="both"/>
        <w:rPr>
          <w:b/>
          <w:lang w:val="en-029"/>
        </w:rPr>
      </w:pPr>
      <w:r w:rsidRPr="003F047C">
        <w:rPr>
          <w:lang w:val="en-029"/>
        </w:rPr>
        <w:t xml:space="preserve">Expressions of Interest must be </w:t>
      </w:r>
      <w:r w:rsidRPr="008B307F">
        <w:rPr>
          <w:lang w:val="en-029"/>
        </w:rPr>
        <w:t xml:space="preserve">submitted electronically to the Ministry of Finance via the email address listed below and copied to CDB at the second email address below no later than </w:t>
      </w:r>
      <w:r w:rsidRPr="006504B6">
        <w:rPr>
          <w:b/>
          <w:lang w:val="en-029"/>
        </w:rPr>
        <w:t xml:space="preserve">12:00 noon on </w:t>
      </w:r>
      <w:r w:rsidR="00830EB0">
        <w:rPr>
          <w:b/>
          <w:lang w:val="en-029"/>
        </w:rPr>
        <w:t>Tuesday</w:t>
      </w:r>
      <w:r w:rsidRPr="006504B6">
        <w:rPr>
          <w:b/>
          <w:lang w:val="en-029"/>
        </w:rPr>
        <w:t xml:space="preserve">, </w:t>
      </w:r>
      <w:r>
        <w:rPr>
          <w:b/>
          <w:lang w:val="en-029"/>
        </w:rPr>
        <w:t>June</w:t>
      </w:r>
      <w:r w:rsidRPr="006504B6">
        <w:rPr>
          <w:b/>
          <w:lang w:val="en-029"/>
        </w:rPr>
        <w:t xml:space="preserve"> </w:t>
      </w:r>
      <w:r w:rsidR="007C05FF">
        <w:rPr>
          <w:b/>
          <w:lang w:val="en-029"/>
        </w:rPr>
        <w:t>1</w:t>
      </w:r>
      <w:r w:rsidR="00830EB0">
        <w:rPr>
          <w:b/>
          <w:lang w:val="en-029"/>
        </w:rPr>
        <w:t>2</w:t>
      </w:r>
      <w:r w:rsidRPr="006504B6">
        <w:rPr>
          <w:b/>
          <w:lang w:val="en-029"/>
        </w:rPr>
        <w:t xml:space="preserve">, 2018. </w:t>
      </w:r>
      <w:r w:rsidRPr="003F047C">
        <w:rPr>
          <w:lang w:val="en-029"/>
        </w:rPr>
        <w:t xml:space="preserve"> </w:t>
      </w:r>
      <w:r w:rsidRPr="008B307F">
        <w:rPr>
          <w:lang w:val="en-029"/>
        </w:rPr>
        <w:t xml:space="preserve">The email containing the submission should not exceed ten megabytes (10 MB) and must include the name and address of the applicant and the subject of email shall be marked </w:t>
      </w:r>
      <w:r w:rsidRPr="008B307F">
        <w:rPr>
          <w:b/>
          <w:lang w:val="en-029"/>
        </w:rPr>
        <w:t>“Expression</w:t>
      </w:r>
      <w:r w:rsidR="00830EB0">
        <w:rPr>
          <w:b/>
          <w:lang w:val="en-029"/>
        </w:rPr>
        <w:t>s</w:t>
      </w:r>
      <w:bookmarkStart w:id="0" w:name="_GoBack"/>
      <w:bookmarkEnd w:id="0"/>
      <w:r w:rsidRPr="008B307F">
        <w:rPr>
          <w:b/>
          <w:lang w:val="en-029"/>
        </w:rPr>
        <w:t xml:space="preserve"> of Interest – </w:t>
      </w:r>
      <w:r>
        <w:rPr>
          <w:b/>
          <w:lang w:val="en-029"/>
        </w:rPr>
        <w:t xml:space="preserve">Individual </w:t>
      </w:r>
      <w:r w:rsidRPr="008B307F">
        <w:rPr>
          <w:b/>
          <w:lang w:val="en-029"/>
        </w:rPr>
        <w:t xml:space="preserve">Consultancy Services for </w:t>
      </w:r>
      <w:r w:rsidR="00980F6D" w:rsidRPr="00980F6D">
        <w:rPr>
          <w:b/>
          <w:lang w:val="en-029"/>
        </w:rPr>
        <w:t>Community Liaison Officer</w:t>
      </w:r>
      <w:r>
        <w:rPr>
          <w:b/>
          <w:lang w:val="en-029"/>
        </w:rPr>
        <w:t>.</w:t>
      </w:r>
      <w:r w:rsidRPr="003F047C">
        <w:rPr>
          <w:b/>
          <w:lang w:val="en-029"/>
        </w:rPr>
        <w:t>”</w:t>
      </w:r>
    </w:p>
    <w:p w14:paraId="7830D6E8" w14:textId="77777777" w:rsidR="00CF255A" w:rsidRDefault="00CF255A" w:rsidP="00572451">
      <w:pPr>
        <w:spacing w:after="0" w:line="360" w:lineRule="auto"/>
        <w:jc w:val="both"/>
        <w:rPr>
          <w:lang w:val="en-029"/>
        </w:rPr>
      </w:pPr>
    </w:p>
    <w:p w14:paraId="04B1712E" w14:textId="4F3591D4" w:rsidR="00CF255A" w:rsidRDefault="00572451" w:rsidP="00572451">
      <w:pPr>
        <w:spacing w:after="0" w:line="360" w:lineRule="auto"/>
        <w:jc w:val="both"/>
        <w:rPr>
          <w:lang w:val="en-029"/>
        </w:rPr>
      </w:pPr>
      <w:r w:rsidRPr="00C63F1D">
        <w:rPr>
          <w:lang w:val="en-029"/>
        </w:rPr>
        <w:t xml:space="preserve">Following the assessment of submissions, </w:t>
      </w:r>
      <w:r>
        <w:rPr>
          <w:lang w:val="en-029"/>
        </w:rPr>
        <w:t>the most technically capable and appropriately experienced applicant will be invited to negotiate a contract to prov</w:t>
      </w:r>
      <w:r w:rsidR="00C33E40">
        <w:rPr>
          <w:lang w:val="en-029"/>
        </w:rPr>
        <w:t xml:space="preserve">ide the consultancy services. </w:t>
      </w:r>
      <w:r w:rsidR="00CF255A" w:rsidRPr="00CF255A">
        <w:rPr>
          <w:lang w:val="en-029"/>
        </w:rPr>
        <w:t>GOVI</w:t>
      </w:r>
      <w:r>
        <w:rPr>
          <w:lang w:val="en-029"/>
        </w:rPr>
        <w:t xml:space="preserve"> reserves the right to accept or reject late applications or to cancel the present invitatio</w:t>
      </w:r>
      <w:r w:rsidR="00C33E40">
        <w:rPr>
          <w:lang w:val="en-029"/>
        </w:rPr>
        <w:t>n partially or in its entirety.</w:t>
      </w:r>
      <w:r>
        <w:rPr>
          <w:lang w:val="en-029"/>
        </w:rPr>
        <w:t xml:space="preserve"> It will not be bound to assign any reason for not engaging the services of any applicant and will not defray any costs incurred by any applicant in the preparation and submission of Expressions of Interest.</w:t>
      </w:r>
    </w:p>
    <w:p w14:paraId="264F9E98" w14:textId="77777777" w:rsidR="00572451" w:rsidRDefault="00572451" w:rsidP="00572451">
      <w:pPr>
        <w:spacing w:after="0" w:line="240" w:lineRule="auto"/>
        <w:rPr>
          <w:lang w:val="en-029"/>
        </w:rPr>
      </w:pPr>
    </w:p>
    <w:p w14:paraId="5783FF7D" w14:textId="77777777" w:rsidR="00CF255A" w:rsidRDefault="00CF255A" w:rsidP="00CF255A">
      <w:pPr>
        <w:pStyle w:val="ListParagraph"/>
        <w:numPr>
          <w:ilvl w:val="0"/>
          <w:numId w:val="3"/>
        </w:numPr>
        <w:spacing w:after="0" w:line="360" w:lineRule="auto"/>
        <w:rPr>
          <w:lang w:val="en-029"/>
        </w:rPr>
      </w:pPr>
      <w:r>
        <w:rPr>
          <w:lang w:val="en-029"/>
        </w:rPr>
        <w:t>Projects Unit</w:t>
      </w:r>
      <w:r>
        <w:rPr>
          <w:lang w:val="en-029"/>
        </w:rPr>
        <w:tab/>
      </w:r>
      <w:r>
        <w:rPr>
          <w:lang w:val="en-029"/>
        </w:rPr>
        <w:tab/>
      </w:r>
      <w:r>
        <w:rPr>
          <w:lang w:val="en-029"/>
        </w:rPr>
        <w:tab/>
      </w:r>
      <w:r>
        <w:rPr>
          <w:lang w:val="en-029"/>
        </w:rPr>
        <w:tab/>
      </w:r>
      <w:r>
        <w:rPr>
          <w:lang w:val="en-029"/>
        </w:rPr>
        <w:tab/>
        <w:t>2.</w:t>
      </w:r>
      <w:r>
        <w:rPr>
          <w:lang w:val="en-029"/>
        </w:rPr>
        <w:tab/>
      </w:r>
      <w:r w:rsidRPr="008B307F">
        <w:rPr>
          <w:lang w:val="en-029"/>
        </w:rPr>
        <w:t>Caribbean Development Bank</w:t>
      </w:r>
      <w:r w:rsidRPr="008B307F">
        <w:rPr>
          <w:lang w:val="en-029"/>
        </w:rPr>
        <w:br/>
        <w:t>Ministry of Finance</w:t>
      </w:r>
      <w:r w:rsidRPr="00F30DEC">
        <w:rPr>
          <w:lang w:val="en-029"/>
        </w:rPr>
        <w:t xml:space="preserve"> </w:t>
      </w:r>
      <w:r>
        <w:rPr>
          <w:lang w:val="en-029"/>
        </w:rPr>
        <w:tab/>
      </w:r>
      <w:r>
        <w:rPr>
          <w:lang w:val="en-029"/>
        </w:rPr>
        <w:tab/>
      </w:r>
      <w:r>
        <w:rPr>
          <w:lang w:val="en-029"/>
        </w:rPr>
        <w:tab/>
      </w:r>
      <w:r>
        <w:rPr>
          <w:lang w:val="en-029"/>
        </w:rPr>
        <w:tab/>
      </w:r>
      <w:r>
        <w:rPr>
          <w:lang w:val="en-029"/>
        </w:rPr>
        <w:tab/>
      </w:r>
      <w:r w:rsidRPr="008B307F">
        <w:rPr>
          <w:lang w:val="en-029"/>
        </w:rPr>
        <w:t>P.O. Box 408</w:t>
      </w:r>
    </w:p>
    <w:p w14:paraId="7DED492E" w14:textId="77777777" w:rsidR="00CF255A" w:rsidRDefault="00CF255A" w:rsidP="00CF255A">
      <w:pPr>
        <w:pStyle w:val="ListParagraph"/>
        <w:spacing w:after="0" w:line="360" w:lineRule="auto"/>
        <w:rPr>
          <w:lang w:val="en-029"/>
        </w:rPr>
      </w:pPr>
      <w:r w:rsidRPr="008B307F">
        <w:rPr>
          <w:lang w:val="en-029"/>
        </w:rPr>
        <w:t>Government of the Virgin Islands </w:t>
      </w:r>
      <w:r>
        <w:rPr>
          <w:lang w:val="en-029"/>
        </w:rPr>
        <w:tab/>
      </w:r>
      <w:r>
        <w:rPr>
          <w:lang w:val="en-029"/>
        </w:rPr>
        <w:tab/>
        <w:t xml:space="preserve">     </w:t>
      </w:r>
      <w:r w:rsidRPr="008B307F">
        <w:rPr>
          <w:lang w:val="en-029"/>
        </w:rPr>
        <w:tab/>
      </w:r>
      <w:proofErr w:type="spellStart"/>
      <w:r w:rsidRPr="008B307F">
        <w:rPr>
          <w:lang w:val="en-029"/>
        </w:rPr>
        <w:t>Wildey</w:t>
      </w:r>
      <w:proofErr w:type="spellEnd"/>
      <w:r w:rsidRPr="008B307F">
        <w:rPr>
          <w:lang w:val="en-029"/>
        </w:rPr>
        <w:t>, St. Michael</w:t>
      </w:r>
      <w:r w:rsidRPr="008B307F">
        <w:rPr>
          <w:lang w:val="en-029"/>
        </w:rPr>
        <w:tab/>
      </w:r>
      <w:r w:rsidRPr="008B307F">
        <w:rPr>
          <w:lang w:val="en-029"/>
        </w:rPr>
        <w:br/>
        <w:t>#33 Admin Drive</w:t>
      </w:r>
      <w:r>
        <w:rPr>
          <w:lang w:val="en-029"/>
        </w:rPr>
        <w:tab/>
      </w:r>
      <w:r>
        <w:rPr>
          <w:lang w:val="en-029"/>
        </w:rPr>
        <w:tab/>
      </w:r>
      <w:r>
        <w:rPr>
          <w:lang w:val="en-029"/>
        </w:rPr>
        <w:tab/>
      </w:r>
      <w:r>
        <w:rPr>
          <w:lang w:val="en-029"/>
        </w:rPr>
        <w:tab/>
        <w:t xml:space="preserve">          </w:t>
      </w:r>
      <w:r>
        <w:rPr>
          <w:lang w:val="en-029"/>
        </w:rPr>
        <w:tab/>
      </w:r>
      <w:r w:rsidRPr="008B307F">
        <w:rPr>
          <w:lang w:val="en-029"/>
        </w:rPr>
        <w:t>Barbados, W.I.  BB11000</w:t>
      </w:r>
      <w:r w:rsidRPr="008B307F">
        <w:rPr>
          <w:lang w:val="en-029"/>
        </w:rPr>
        <w:br/>
        <w:t>Road Town, Tortola VG1110</w:t>
      </w:r>
      <w:r>
        <w:rPr>
          <w:lang w:val="en-029"/>
        </w:rPr>
        <w:tab/>
      </w:r>
      <w:r>
        <w:rPr>
          <w:lang w:val="en-029"/>
        </w:rPr>
        <w:tab/>
      </w:r>
      <w:r>
        <w:rPr>
          <w:lang w:val="en-029"/>
        </w:rPr>
        <w:tab/>
      </w:r>
      <w:r>
        <w:rPr>
          <w:lang w:val="en-029"/>
        </w:rPr>
        <w:tab/>
      </w:r>
      <w:r w:rsidRPr="008B307F">
        <w:rPr>
          <w:lang w:val="en-029"/>
        </w:rPr>
        <w:t>Tel: (246) 431-1600</w:t>
      </w:r>
      <w:r w:rsidRPr="008B307F">
        <w:rPr>
          <w:lang w:val="en-029"/>
        </w:rPr>
        <w:tab/>
      </w:r>
    </w:p>
    <w:p w14:paraId="131D63B2" w14:textId="77777777" w:rsidR="00CF255A" w:rsidRDefault="00CF255A" w:rsidP="00CF255A">
      <w:pPr>
        <w:pStyle w:val="ListParagraph"/>
        <w:spacing w:after="0" w:line="360" w:lineRule="auto"/>
        <w:rPr>
          <w:lang w:val="en-029"/>
        </w:rPr>
      </w:pPr>
      <w:r w:rsidRPr="008B307F">
        <w:rPr>
          <w:lang w:val="en-029"/>
        </w:rPr>
        <w:t>British Virgin Islands</w:t>
      </w:r>
      <w:r>
        <w:rPr>
          <w:lang w:val="en-029"/>
        </w:rPr>
        <w:tab/>
      </w:r>
      <w:r>
        <w:rPr>
          <w:lang w:val="en-029"/>
        </w:rPr>
        <w:tab/>
      </w:r>
      <w:r>
        <w:rPr>
          <w:lang w:val="en-029"/>
        </w:rPr>
        <w:tab/>
        <w:t xml:space="preserve">     </w:t>
      </w:r>
      <w:r>
        <w:rPr>
          <w:lang w:val="en-029"/>
        </w:rPr>
        <w:tab/>
      </w:r>
      <w:r>
        <w:rPr>
          <w:lang w:val="en-029"/>
        </w:rPr>
        <w:tab/>
      </w:r>
      <w:r w:rsidRPr="00F30DEC">
        <w:rPr>
          <w:b/>
          <w:lang w:val="en-029"/>
        </w:rPr>
        <w:t xml:space="preserve">Email: </w:t>
      </w:r>
      <w:hyperlink r:id="rId5" w:history="1">
        <w:r w:rsidRPr="00F30DEC">
          <w:rPr>
            <w:rStyle w:val="Hyperlink"/>
            <w:b/>
            <w:lang w:val="en-029"/>
          </w:rPr>
          <w:t>procurement@caribank.org</w:t>
        </w:r>
      </w:hyperlink>
    </w:p>
    <w:p w14:paraId="69867269" w14:textId="77777777" w:rsidR="0008685F" w:rsidRPr="00CF255A" w:rsidRDefault="00CF255A" w:rsidP="00CF255A">
      <w:pPr>
        <w:pStyle w:val="ListParagraph"/>
        <w:spacing w:after="0" w:line="360" w:lineRule="auto"/>
        <w:rPr>
          <w:b/>
          <w:lang w:val="en-029"/>
        </w:rPr>
      </w:pPr>
      <w:r w:rsidRPr="008B307F">
        <w:rPr>
          <w:lang w:val="en-029"/>
        </w:rPr>
        <w:t>Tel: (284) 468 3701 ext. 4247</w:t>
      </w:r>
      <w:r w:rsidRPr="008B307F">
        <w:rPr>
          <w:lang w:val="en-029"/>
        </w:rPr>
        <w:tab/>
        <w:t> </w:t>
      </w:r>
      <w:r w:rsidRPr="008B307F">
        <w:rPr>
          <w:lang w:val="en-029"/>
        </w:rPr>
        <w:tab/>
      </w:r>
      <w:r w:rsidRPr="008B307F">
        <w:rPr>
          <w:lang w:val="en-029"/>
        </w:rPr>
        <w:tab/>
      </w:r>
      <w:r>
        <w:rPr>
          <w:lang w:val="en-029"/>
        </w:rPr>
        <w:t xml:space="preserve">  </w:t>
      </w:r>
      <w:r w:rsidRPr="003F047C">
        <w:rPr>
          <w:lang w:val="en-029"/>
        </w:rPr>
        <w:br/>
      </w:r>
      <w:r w:rsidRPr="008B307F">
        <w:rPr>
          <w:b/>
          <w:lang w:val="en-029"/>
        </w:rPr>
        <w:t xml:space="preserve">Email for submission: </w:t>
      </w:r>
      <w:hyperlink r:id="rId6" w:history="1">
        <w:r w:rsidRPr="003F047C">
          <w:rPr>
            <w:rStyle w:val="Hyperlink"/>
            <w:b/>
          </w:rPr>
          <w:t>procurement@gov.vg</w:t>
        </w:r>
      </w:hyperlink>
    </w:p>
    <w:sectPr w:rsidR="0008685F" w:rsidRPr="00CF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0C6FAE"/>
    <w:multiLevelType w:val="hybridMultilevel"/>
    <w:tmpl w:val="77F4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51"/>
    <w:rsid w:val="0008685F"/>
    <w:rsid w:val="003200C1"/>
    <w:rsid w:val="004E56E8"/>
    <w:rsid w:val="00572451"/>
    <w:rsid w:val="005B3001"/>
    <w:rsid w:val="00692910"/>
    <w:rsid w:val="007369EF"/>
    <w:rsid w:val="007C05FF"/>
    <w:rsid w:val="00830EB0"/>
    <w:rsid w:val="00980F6D"/>
    <w:rsid w:val="009B5632"/>
    <w:rsid w:val="00A30083"/>
    <w:rsid w:val="00C33E40"/>
    <w:rsid w:val="00CE0B28"/>
    <w:rsid w:val="00CF255A"/>
    <w:rsid w:val="00D806D6"/>
    <w:rsid w:val="00E651B4"/>
    <w:rsid w:val="00F30064"/>
    <w:rsid w:val="00F8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0AC7"/>
  <w15:chartTrackingRefBased/>
  <w15:docId w15:val="{E96B7F4C-A040-47FD-BBA3-937D0561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51"/>
    <w:pPr>
      <w:ind w:left="720"/>
      <w:contextualSpacing/>
    </w:pPr>
  </w:style>
  <w:style w:type="character" w:styleId="CommentReference">
    <w:name w:val="annotation reference"/>
    <w:basedOn w:val="DefaultParagraphFont"/>
    <w:uiPriority w:val="99"/>
    <w:semiHidden/>
    <w:unhideWhenUsed/>
    <w:rsid w:val="00CF255A"/>
    <w:rPr>
      <w:sz w:val="16"/>
      <w:szCs w:val="16"/>
    </w:rPr>
  </w:style>
  <w:style w:type="paragraph" w:styleId="CommentText">
    <w:name w:val="annotation text"/>
    <w:basedOn w:val="Normal"/>
    <w:link w:val="CommentTextChar"/>
    <w:uiPriority w:val="99"/>
    <w:semiHidden/>
    <w:unhideWhenUsed/>
    <w:rsid w:val="00CF255A"/>
    <w:pPr>
      <w:spacing w:line="240" w:lineRule="auto"/>
    </w:pPr>
    <w:rPr>
      <w:sz w:val="20"/>
      <w:szCs w:val="20"/>
    </w:rPr>
  </w:style>
  <w:style w:type="character" w:customStyle="1" w:styleId="CommentTextChar">
    <w:name w:val="Comment Text Char"/>
    <w:basedOn w:val="DefaultParagraphFont"/>
    <w:link w:val="CommentText"/>
    <w:uiPriority w:val="99"/>
    <w:semiHidden/>
    <w:rsid w:val="00CF255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55A"/>
    <w:rPr>
      <w:b/>
      <w:bCs/>
    </w:rPr>
  </w:style>
  <w:style w:type="character" w:customStyle="1" w:styleId="CommentSubjectChar">
    <w:name w:val="Comment Subject Char"/>
    <w:basedOn w:val="CommentTextChar"/>
    <w:link w:val="CommentSubject"/>
    <w:uiPriority w:val="99"/>
    <w:semiHidden/>
    <w:rsid w:val="00CF255A"/>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F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5A"/>
    <w:rPr>
      <w:rFonts w:ascii="Segoe UI" w:eastAsia="Calibri" w:hAnsi="Segoe UI" w:cs="Segoe UI"/>
      <w:sz w:val="18"/>
      <w:szCs w:val="18"/>
    </w:rPr>
  </w:style>
  <w:style w:type="character" w:styleId="Hyperlink">
    <w:name w:val="Hyperlink"/>
    <w:basedOn w:val="DefaultParagraphFont"/>
    <w:uiPriority w:val="99"/>
    <w:unhideWhenUsed/>
    <w:rsid w:val="00CF2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gov.vg" TargetMode="External"/><Relationship Id="rId5" Type="http://schemas.openxmlformats.org/officeDocument/2006/relationships/hyperlink" Target="mailto:procurement@cari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Drexel Glasgow</cp:lastModifiedBy>
  <cp:revision>2</cp:revision>
  <dcterms:created xsi:type="dcterms:W3CDTF">2018-05-28T03:38:00Z</dcterms:created>
  <dcterms:modified xsi:type="dcterms:W3CDTF">2018-05-28T03:38:00Z</dcterms:modified>
</cp:coreProperties>
</file>